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F60A" w14:textId="74347560" w:rsidR="003636BA" w:rsidRPr="00AA0DFF" w:rsidRDefault="00D65BE5" w:rsidP="00F45D49">
      <w:pPr>
        <w:keepNext/>
        <w:ind w:left="-567"/>
        <w:jc w:val="both"/>
        <w:outlineLvl w:val="0"/>
        <w:rPr>
          <w:sz w:val="24"/>
          <w:szCs w:val="24"/>
          <w:lang w:val="hr-HR"/>
        </w:rPr>
      </w:pPr>
      <w:bookmarkStart w:id="0" w:name="_Hlk195534615"/>
      <w:r>
        <w:rPr>
          <w:sz w:val="24"/>
          <w:szCs w:val="24"/>
          <w:lang w:val="hr-HR"/>
        </w:rPr>
        <w:t xml:space="preserve">Na temelju članka </w:t>
      </w:r>
      <w:r w:rsidRPr="006B15CF">
        <w:rPr>
          <w:sz w:val="24"/>
          <w:szCs w:val="24"/>
          <w:lang w:val="hr-HR"/>
        </w:rPr>
        <w:t>3. i 5. Zakona o osigu</w:t>
      </w:r>
      <w:r w:rsidR="007E595A" w:rsidRPr="006B15CF">
        <w:rPr>
          <w:sz w:val="24"/>
          <w:szCs w:val="24"/>
          <w:lang w:val="hr-HR"/>
        </w:rPr>
        <w:t>ravanju</w:t>
      </w:r>
      <w:r w:rsidRPr="006B15CF">
        <w:rPr>
          <w:sz w:val="24"/>
          <w:szCs w:val="24"/>
          <w:lang w:val="hr-HR"/>
        </w:rPr>
        <w:t xml:space="preserve"> kvalitete u visokom obrazovanju i znanosti, Pravilnika o sustavu osig</w:t>
      </w:r>
      <w:r w:rsidR="007E595A" w:rsidRPr="006B15CF">
        <w:rPr>
          <w:sz w:val="24"/>
          <w:szCs w:val="24"/>
          <w:lang w:val="hr-HR"/>
        </w:rPr>
        <w:t>uravanja</w:t>
      </w:r>
      <w:r w:rsidRPr="006B15CF">
        <w:rPr>
          <w:sz w:val="24"/>
          <w:szCs w:val="24"/>
          <w:lang w:val="hr-HR"/>
        </w:rPr>
        <w:t xml:space="preserve"> kvalitete Sveučilišta u Splitu (od dana 31. svibnja 2023.) i članka 2</w:t>
      </w:r>
      <w:r w:rsidR="00931334" w:rsidRPr="006B15CF">
        <w:rPr>
          <w:sz w:val="24"/>
          <w:szCs w:val="24"/>
          <w:lang w:val="hr-HR"/>
        </w:rPr>
        <w:t>9. i 81.</w:t>
      </w:r>
      <w:r w:rsidR="00B02FEC" w:rsidRPr="006B15CF">
        <w:rPr>
          <w:sz w:val="24"/>
          <w:szCs w:val="24"/>
          <w:lang w:val="hr-HR"/>
        </w:rPr>
        <w:t xml:space="preserve"> </w:t>
      </w:r>
      <w:r w:rsidR="00B02FEC" w:rsidRPr="00B02FEC">
        <w:rPr>
          <w:sz w:val="24"/>
          <w:szCs w:val="24"/>
          <w:lang w:val="hr-HR"/>
        </w:rPr>
        <w:t>Pravilnika</w:t>
      </w:r>
      <w:r w:rsidR="00F45D49">
        <w:rPr>
          <w:sz w:val="24"/>
          <w:szCs w:val="24"/>
          <w:lang w:val="hr-HR"/>
        </w:rPr>
        <w:t xml:space="preserve"> Agromediteranskog fakulteta bez pravne osobnosti Sveučilišta u Splitu, Stručno vijeće </w:t>
      </w:r>
      <w:r w:rsidR="003636BA" w:rsidRPr="00AA0DFF">
        <w:rPr>
          <w:sz w:val="24"/>
          <w:szCs w:val="24"/>
          <w:lang w:val="hr-HR"/>
        </w:rPr>
        <w:t>na svojoj</w:t>
      </w:r>
      <w:r w:rsidR="0075578A">
        <w:rPr>
          <w:sz w:val="24"/>
          <w:szCs w:val="24"/>
          <w:lang w:val="hr-HR"/>
        </w:rPr>
        <w:t xml:space="preserve"> </w:t>
      </w:r>
      <w:r w:rsidR="00E76C7A">
        <w:rPr>
          <w:sz w:val="24"/>
          <w:szCs w:val="24"/>
          <w:lang w:val="hr-HR"/>
        </w:rPr>
        <w:t>6</w:t>
      </w:r>
      <w:r w:rsidR="0075578A">
        <w:rPr>
          <w:sz w:val="24"/>
          <w:szCs w:val="24"/>
          <w:lang w:val="hr-HR"/>
        </w:rPr>
        <w:t>.</w:t>
      </w:r>
      <w:r w:rsidR="000217AC" w:rsidRPr="00AA0DFF">
        <w:rPr>
          <w:sz w:val="24"/>
          <w:szCs w:val="24"/>
          <w:lang w:val="hr-HR"/>
        </w:rPr>
        <w:t xml:space="preserve"> </w:t>
      </w:r>
      <w:r w:rsidR="00B138D9" w:rsidRPr="00AA0DFF">
        <w:rPr>
          <w:sz w:val="24"/>
          <w:szCs w:val="24"/>
          <w:lang w:val="hr-HR"/>
        </w:rPr>
        <w:t xml:space="preserve">redovitoj </w:t>
      </w:r>
      <w:r w:rsidR="003636BA" w:rsidRPr="00AA0DFF">
        <w:rPr>
          <w:sz w:val="24"/>
          <w:szCs w:val="24"/>
          <w:lang w:val="hr-HR"/>
        </w:rPr>
        <w:t>sjednici u ak. godini 202</w:t>
      </w:r>
      <w:r w:rsidR="00F45D49">
        <w:rPr>
          <w:sz w:val="24"/>
          <w:szCs w:val="24"/>
          <w:lang w:val="hr-HR"/>
        </w:rPr>
        <w:t>5</w:t>
      </w:r>
      <w:r w:rsidR="003636BA" w:rsidRPr="00AA0DFF">
        <w:rPr>
          <w:sz w:val="24"/>
          <w:szCs w:val="24"/>
          <w:lang w:val="hr-HR"/>
        </w:rPr>
        <w:t>./2</w:t>
      </w:r>
      <w:r w:rsidR="00F45D49">
        <w:rPr>
          <w:sz w:val="24"/>
          <w:szCs w:val="24"/>
          <w:lang w:val="hr-HR"/>
        </w:rPr>
        <w:t>6</w:t>
      </w:r>
      <w:r w:rsidR="003636BA" w:rsidRPr="00AA0DFF">
        <w:rPr>
          <w:sz w:val="24"/>
          <w:szCs w:val="24"/>
          <w:lang w:val="hr-HR"/>
        </w:rPr>
        <w:t xml:space="preserve">., održanoj dana </w:t>
      </w:r>
      <w:r w:rsidR="00E76C7A">
        <w:rPr>
          <w:sz w:val="24"/>
          <w:szCs w:val="24"/>
          <w:lang w:val="hr-HR"/>
        </w:rPr>
        <w:t xml:space="preserve">23. ožujka </w:t>
      </w:r>
      <w:r w:rsidR="003636BA" w:rsidRPr="00AA0DFF">
        <w:rPr>
          <w:sz w:val="24"/>
          <w:szCs w:val="24"/>
          <w:lang w:val="hr-HR"/>
        </w:rPr>
        <w:t>202</w:t>
      </w:r>
      <w:r w:rsidR="00F45D49">
        <w:rPr>
          <w:sz w:val="24"/>
          <w:szCs w:val="24"/>
          <w:lang w:val="hr-HR"/>
        </w:rPr>
        <w:t>6</w:t>
      </w:r>
      <w:r w:rsidR="003636BA" w:rsidRPr="00AA0DFF">
        <w:rPr>
          <w:sz w:val="24"/>
          <w:szCs w:val="24"/>
          <w:lang w:val="hr-HR"/>
        </w:rPr>
        <w:t>. godine, do</w:t>
      </w:r>
      <w:r w:rsidR="00F45D49">
        <w:rPr>
          <w:sz w:val="24"/>
          <w:szCs w:val="24"/>
          <w:lang w:val="hr-HR"/>
        </w:rPr>
        <w:t>nosi</w:t>
      </w:r>
    </w:p>
    <w:p w14:paraId="238BD419" w14:textId="77777777" w:rsidR="003636BA" w:rsidRPr="00AA0DFF" w:rsidRDefault="003636BA" w:rsidP="00EB37E2">
      <w:pPr>
        <w:keepNext/>
        <w:jc w:val="both"/>
        <w:outlineLvl w:val="0"/>
        <w:rPr>
          <w:sz w:val="24"/>
          <w:szCs w:val="24"/>
          <w:lang w:val="hr-HR"/>
        </w:rPr>
      </w:pPr>
    </w:p>
    <w:p w14:paraId="46547D4D" w14:textId="77777777" w:rsidR="00511062" w:rsidRPr="00AA0DFF" w:rsidRDefault="00511062" w:rsidP="00EB37E2">
      <w:pPr>
        <w:keepNext/>
        <w:jc w:val="both"/>
        <w:outlineLvl w:val="0"/>
        <w:rPr>
          <w:sz w:val="24"/>
          <w:szCs w:val="24"/>
          <w:lang w:val="hr-HR"/>
        </w:rPr>
      </w:pPr>
    </w:p>
    <w:p w14:paraId="3257D1FC" w14:textId="77777777" w:rsidR="003636BA" w:rsidRPr="00AA0DFF" w:rsidRDefault="003636BA" w:rsidP="00EB37E2">
      <w:pPr>
        <w:pStyle w:val="Naslov5"/>
        <w:spacing w:before="0" w:after="0"/>
        <w:ind w:left="-567"/>
        <w:rPr>
          <w:sz w:val="24"/>
          <w:szCs w:val="24"/>
          <w:lang w:val="hr-HR"/>
        </w:rPr>
      </w:pPr>
    </w:p>
    <w:p w14:paraId="156FD6E1" w14:textId="77777777" w:rsidR="007E595A" w:rsidRDefault="003636BA" w:rsidP="00EB37E2">
      <w:pPr>
        <w:pStyle w:val="Naslov5"/>
        <w:spacing w:before="0" w:after="0"/>
        <w:ind w:left="-567"/>
        <w:jc w:val="center"/>
        <w:rPr>
          <w:i w:val="0"/>
          <w:sz w:val="24"/>
          <w:szCs w:val="24"/>
          <w:lang w:val="hr-HR"/>
        </w:rPr>
      </w:pPr>
      <w:r w:rsidRPr="00AA0DFF">
        <w:rPr>
          <w:i w:val="0"/>
          <w:sz w:val="24"/>
          <w:szCs w:val="24"/>
          <w:lang w:val="hr-HR"/>
        </w:rPr>
        <w:t>PRAVILNIK</w:t>
      </w:r>
      <w:r w:rsidR="007E595A">
        <w:rPr>
          <w:i w:val="0"/>
          <w:sz w:val="24"/>
          <w:szCs w:val="24"/>
          <w:lang w:val="hr-HR"/>
        </w:rPr>
        <w:t xml:space="preserve"> </w:t>
      </w:r>
    </w:p>
    <w:p w14:paraId="6E1F704F" w14:textId="1A3C46AB" w:rsidR="003636BA" w:rsidRPr="00AA0DFF" w:rsidRDefault="007E595A" w:rsidP="00EB37E2">
      <w:pPr>
        <w:pStyle w:val="Naslov5"/>
        <w:spacing w:before="0" w:after="0"/>
        <w:ind w:left="-567"/>
        <w:jc w:val="center"/>
        <w:rPr>
          <w:i w:val="0"/>
          <w:sz w:val="24"/>
          <w:szCs w:val="24"/>
          <w:lang w:val="hr-HR"/>
        </w:rPr>
      </w:pPr>
      <w:r>
        <w:rPr>
          <w:i w:val="0"/>
          <w:sz w:val="24"/>
          <w:szCs w:val="24"/>
          <w:lang w:val="hr-HR"/>
        </w:rPr>
        <w:t>O SUSTAVU OSIGURANJA KVALITETE</w:t>
      </w:r>
    </w:p>
    <w:p w14:paraId="472476A4" w14:textId="4DE0D010" w:rsidR="003636BA" w:rsidRPr="00AA0DFF" w:rsidRDefault="008F42B7" w:rsidP="00EB37E2">
      <w:pPr>
        <w:pStyle w:val="Naslov5"/>
        <w:spacing w:before="0" w:after="0"/>
        <w:ind w:left="-567"/>
        <w:jc w:val="center"/>
        <w:rPr>
          <w:i w:val="0"/>
          <w:sz w:val="24"/>
          <w:szCs w:val="24"/>
          <w:lang w:val="hr-HR"/>
        </w:rPr>
      </w:pPr>
      <w:r w:rsidRPr="00AA0DFF">
        <w:rPr>
          <w:i w:val="0"/>
          <w:sz w:val="24"/>
          <w:szCs w:val="24"/>
          <w:lang w:val="hr-HR"/>
        </w:rPr>
        <w:t xml:space="preserve">AGROMEDITERANSKOG </w:t>
      </w:r>
      <w:r w:rsidR="00F754E4" w:rsidRPr="00AA0DFF">
        <w:rPr>
          <w:i w:val="0"/>
          <w:sz w:val="24"/>
          <w:szCs w:val="24"/>
          <w:lang w:val="hr-HR"/>
        </w:rPr>
        <w:t xml:space="preserve">FAKULTETA </w:t>
      </w:r>
      <w:r w:rsidR="00AA0DFF">
        <w:rPr>
          <w:i w:val="0"/>
          <w:sz w:val="24"/>
          <w:szCs w:val="24"/>
          <w:lang w:val="hr-HR"/>
        </w:rPr>
        <w:t>BEZ PRAVNE OSOBNOSTI</w:t>
      </w:r>
    </w:p>
    <w:p w14:paraId="5CE859CD" w14:textId="5BA1BD05" w:rsidR="003636BA" w:rsidRPr="00AA0DFF" w:rsidRDefault="003636BA" w:rsidP="00EB37E2">
      <w:pPr>
        <w:ind w:left="-567"/>
        <w:jc w:val="center"/>
        <w:rPr>
          <w:b/>
          <w:sz w:val="24"/>
          <w:szCs w:val="24"/>
          <w:lang w:val="hr-HR"/>
        </w:rPr>
      </w:pPr>
      <w:r w:rsidRPr="00AA0DFF">
        <w:rPr>
          <w:b/>
          <w:sz w:val="24"/>
          <w:szCs w:val="24"/>
          <w:lang w:val="hr-HR"/>
        </w:rPr>
        <w:t>SVEUČILIŠTA U SPLITU</w:t>
      </w:r>
      <w:r w:rsidR="00415CEB" w:rsidRPr="00AA0DFF">
        <w:rPr>
          <w:b/>
          <w:sz w:val="24"/>
          <w:szCs w:val="24"/>
          <w:lang w:val="hr-HR"/>
        </w:rPr>
        <w:t xml:space="preserve"> </w:t>
      </w:r>
    </w:p>
    <w:p w14:paraId="58CA00B6" w14:textId="77777777" w:rsidR="003636BA" w:rsidRPr="00AA0DFF" w:rsidRDefault="003636BA" w:rsidP="00EB37E2">
      <w:pPr>
        <w:ind w:left="-567"/>
        <w:jc w:val="center"/>
        <w:rPr>
          <w:b/>
          <w:sz w:val="24"/>
          <w:szCs w:val="24"/>
          <w:lang w:val="hr-HR"/>
        </w:rPr>
      </w:pPr>
    </w:p>
    <w:p w14:paraId="588A2DE4" w14:textId="77777777" w:rsidR="003636BA" w:rsidRPr="00AA0DFF" w:rsidRDefault="003636BA" w:rsidP="00EB37E2">
      <w:pPr>
        <w:rPr>
          <w:b/>
          <w:sz w:val="24"/>
          <w:szCs w:val="24"/>
          <w:lang w:val="hr-HR"/>
        </w:rPr>
      </w:pPr>
    </w:p>
    <w:p w14:paraId="13D374E7" w14:textId="434E08C9" w:rsidR="003636BA" w:rsidRPr="00030186" w:rsidRDefault="003636BA" w:rsidP="00030186">
      <w:pPr>
        <w:pStyle w:val="Naslov3"/>
        <w:spacing w:before="0" w:beforeAutospacing="0"/>
        <w:ind w:left="-567"/>
      </w:pPr>
      <w:r w:rsidRPr="00AA0DFF">
        <w:t>OPĆE ODREDBE</w:t>
      </w:r>
    </w:p>
    <w:p w14:paraId="3DF0735A" w14:textId="77777777" w:rsidR="00511062" w:rsidRPr="00AA0DFF" w:rsidRDefault="00511062" w:rsidP="00EB37E2">
      <w:pPr>
        <w:ind w:left="-567"/>
        <w:jc w:val="center"/>
        <w:rPr>
          <w:b/>
          <w:i/>
          <w:sz w:val="24"/>
          <w:szCs w:val="24"/>
          <w:lang w:val="hr-HR"/>
        </w:rPr>
      </w:pPr>
    </w:p>
    <w:p w14:paraId="4C86136B" w14:textId="77777777" w:rsidR="003636BA" w:rsidRPr="00AA0DFF" w:rsidRDefault="003636BA" w:rsidP="00EB37E2">
      <w:pPr>
        <w:pStyle w:val="Naslov4"/>
        <w:spacing w:before="0" w:after="0"/>
        <w:ind w:left="-567"/>
        <w:jc w:val="center"/>
        <w:rPr>
          <w:b w:val="0"/>
          <w:sz w:val="24"/>
          <w:szCs w:val="24"/>
          <w:lang w:val="hr-HR"/>
        </w:rPr>
      </w:pPr>
      <w:r w:rsidRPr="00AA0DFF">
        <w:rPr>
          <w:b w:val="0"/>
          <w:sz w:val="24"/>
          <w:szCs w:val="24"/>
          <w:lang w:val="hr-HR"/>
        </w:rPr>
        <w:t>Članak 1.</w:t>
      </w:r>
    </w:p>
    <w:p w14:paraId="4EA3D3E6" w14:textId="77777777" w:rsidR="00511062" w:rsidRPr="00AA0DFF" w:rsidRDefault="00511062" w:rsidP="00EB37E2">
      <w:pPr>
        <w:rPr>
          <w:sz w:val="24"/>
          <w:szCs w:val="24"/>
          <w:lang w:val="hr-HR"/>
        </w:rPr>
      </w:pPr>
    </w:p>
    <w:p w14:paraId="7E050B32" w14:textId="7534DDA7" w:rsidR="003636BA" w:rsidRPr="00AA0DFF" w:rsidRDefault="003636BA" w:rsidP="00A937E9">
      <w:pPr>
        <w:numPr>
          <w:ilvl w:val="0"/>
          <w:numId w:val="16"/>
        </w:numPr>
        <w:ind w:left="-284"/>
        <w:jc w:val="both"/>
        <w:rPr>
          <w:sz w:val="24"/>
          <w:szCs w:val="24"/>
          <w:lang w:val="hr-HR"/>
        </w:rPr>
      </w:pPr>
      <w:r w:rsidRPr="00AA0DFF">
        <w:rPr>
          <w:sz w:val="24"/>
          <w:szCs w:val="24"/>
          <w:lang w:val="hr-HR"/>
        </w:rPr>
        <w:t xml:space="preserve">Ovim Pravilnikom </w:t>
      </w:r>
      <w:r w:rsidR="00931334">
        <w:rPr>
          <w:sz w:val="24"/>
          <w:szCs w:val="24"/>
          <w:lang w:val="hr-HR"/>
        </w:rPr>
        <w:t>uređuje se unutarnje osiguranje i unaprjeđivanje kvalitete Agromediteranskog f</w:t>
      </w:r>
      <w:r w:rsidR="00084CE1" w:rsidRPr="00AA0DFF">
        <w:rPr>
          <w:sz w:val="24"/>
          <w:szCs w:val="24"/>
          <w:lang w:val="hr-HR"/>
        </w:rPr>
        <w:t>akulteta</w:t>
      </w:r>
      <w:r w:rsidR="00931334">
        <w:rPr>
          <w:sz w:val="24"/>
          <w:szCs w:val="24"/>
          <w:lang w:val="hr-HR"/>
        </w:rPr>
        <w:t xml:space="preserve"> bez pravne osobnosti Sveučilišta u Splitu (u daljnjem tekstu: Fakultet) kao i ustroj i rad Odbora za unaprjeđenje kvalitete Fakulteta</w:t>
      </w:r>
      <w:r w:rsidR="00B2642D">
        <w:rPr>
          <w:sz w:val="24"/>
          <w:szCs w:val="24"/>
          <w:lang w:val="hr-HR"/>
        </w:rPr>
        <w:t xml:space="preserve"> (u daljnjem tekstu: Odbor) te drugih tijela sustava osiguranja kvalitete Fakulteta</w:t>
      </w:r>
      <w:r w:rsidRPr="00AA0DFF">
        <w:rPr>
          <w:sz w:val="24"/>
          <w:szCs w:val="24"/>
          <w:lang w:val="hr-HR"/>
        </w:rPr>
        <w:t xml:space="preserve">. </w:t>
      </w:r>
    </w:p>
    <w:p w14:paraId="0E47C748" w14:textId="1955BC0C" w:rsidR="00B2642D" w:rsidRDefault="00B2642D" w:rsidP="00A937E9">
      <w:pPr>
        <w:numPr>
          <w:ilvl w:val="0"/>
          <w:numId w:val="16"/>
        </w:numPr>
        <w:ind w:left="-284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Osiguranje kvalitete u sustavu visokog obrazovanja, znanstvene i umjetničke djelatnosti provodi se sustavom unutarnjeg osigu</w:t>
      </w:r>
      <w:r w:rsidR="009C7CE4">
        <w:rPr>
          <w:sz w:val="24"/>
          <w:szCs w:val="24"/>
          <w:lang w:val="hr-HR"/>
        </w:rPr>
        <w:t>ravanja</w:t>
      </w:r>
      <w:r>
        <w:rPr>
          <w:sz w:val="24"/>
          <w:szCs w:val="24"/>
          <w:lang w:val="hr-HR"/>
        </w:rPr>
        <w:t xml:space="preserve"> i unaprjeđivanja kvalitete te sustavom vanjskog vrednovanja kvalitete.</w:t>
      </w:r>
    </w:p>
    <w:p w14:paraId="228B8BE8" w14:textId="2A8134B2" w:rsidR="003636BA" w:rsidRPr="00AA0DFF" w:rsidRDefault="003636BA" w:rsidP="00A937E9">
      <w:pPr>
        <w:numPr>
          <w:ilvl w:val="0"/>
          <w:numId w:val="16"/>
        </w:numPr>
        <w:ind w:left="-284"/>
        <w:jc w:val="both"/>
        <w:rPr>
          <w:sz w:val="24"/>
          <w:szCs w:val="24"/>
          <w:lang w:val="hr-HR"/>
        </w:rPr>
      </w:pPr>
      <w:r w:rsidRPr="00AA0DFF">
        <w:rPr>
          <w:sz w:val="24"/>
          <w:szCs w:val="24"/>
          <w:lang w:val="hr-HR" w:eastAsia="hr-HR"/>
        </w:rPr>
        <w:t xml:space="preserve">Izrazi koji se koriste u ovom Pravilniku, a imaju rodno značenje </w:t>
      </w:r>
      <w:r w:rsidR="00B2642D">
        <w:rPr>
          <w:sz w:val="24"/>
          <w:szCs w:val="24"/>
          <w:lang w:val="hr-HR" w:eastAsia="hr-HR"/>
        </w:rPr>
        <w:t xml:space="preserve">koriste se neutralno i </w:t>
      </w:r>
      <w:r w:rsidRPr="00AA0DFF">
        <w:rPr>
          <w:sz w:val="24"/>
          <w:szCs w:val="24"/>
          <w:lang w:val="hr-HR" w:eastAsia="hr-HR"/>
        </w:rPr>
        <w:t>odnose se jednako na muški i ženski rod.</w:t>
      </w:r>
    </w:p>
    <w:p w14:paraId="5E82F7CE" w14:textId="77777777" w:rsidR="003636BA" w:rsidRPr="00AA0DFF" w:rsidRDefault="003636BA" w:rsidP="00EB37E2">
      <w:pPr>
        <w:ind w:left="-284"/>
        <w:jc w:val="both"/>
        <w:rPr>
          <w:sz w:val="24"/>
          <w:szCs w:val="24"/>
          <w:lang w:val="hr-HR"/>
        </w:rPr>
      </w:pPr>
    </w:p>
    <w:p w14:paraId="61698056" w14:textId="19874434" w:rsidR="003636BA" w:rsidRPr="00AA0DFF" w:rsidRDefault="00B2642D" w:rsidP="00B2642D">
      <w:pPr>
        <w:pStyle w:val="Naslov3"/>
      </w:pPr>
      <w:r>
        <w:t>SUSTAV OSIG</w:t>
      </w:r>
      <w:r w:rsidR="009C7CE4">
        <w:t>URAVANJA</w:t>
      </w:r>
      <w:r>
        <w:t xml:space="preserve"> KVALITETE I STANDARDI</w:t>
      </w:r>
    </w:p>
    <w:p w14:paraId="276D4FAA" w14:textId="77777777" w:rsidR="00511062" w:rsidRPr="00AA0DFF" w:rsidRDefault="00511062" w:rsidP="00EB37E2">
      <w:pPr>
        <w:ind w:left="-284"/>
        <w:rPr>
          <w:sz w:val="24"/>
          <w:szCs w:val="24"/>
          <w:lang w:val="hr-HR"/>
        </w:rPr>
      </w:pPr>
    </w:p>
    <w:p w14:paraId="2796003B" w14:textId="77777777" w:rsidR="003636BA" w:rsidRPr="00AA0DFF" w:rsidRDefault="003636BA" w:rsidP="00EB37E2">
      <w:pPr>
        <w:ind w:left="-284"/>
        <w:jc w:val="center"/>
        <w:rPr>
          <w:sz w:val="24"/>
          <w:szCs w:val="24"/>
          <w:lang w:val="hr-HR"/>
        </w:rPr>
      </w:pPr>
      <w:r w:rsidRPr="00AA0DFF">
        <w:rPr>
          <w:sz w:val="24"/>
          <w:szCs w:val="24"/>
          <w:lang w:val="hr-HR"/>
        </w:rPr>
        <w:t>Članak 2.</w:t>
      </w:r>
    </w:p>
    <w:p w14:paraId="4093983F" w14:textId="77777777" w:rsidR="00511062" w:rsidRPr="00AA0DFF" w:rsidRDefault="00511062" w:rsidP="00EB37E2">
      <w:pPr>
        <w:ind w:left="-284"/>
        <w:jc w:val="center"/>
        <w:rPr>
          <w:sz w:val="24"/>
          <w:szCs w:val="24"/>
          <w:lang w:val="hr-HR"/>
        </w:rPr>
      </w:pPr>
    </w:p>
    <w:p w14:paraId="7944874B" w14:textId="355BB5D3" w:rsidR="003636BA" w:rsidRPr="00AA0DFF" w:rsidRDefault="00B2642D" w:rsidP="00A937E9">
      <w:pPr>
        <w:pStyle w:val="Odlomakpopisa"/>
        <w:numPr>
          <w:ilvl w:val="0"/>
          <w:numId w:val="17"/>
        </w:numPr>
        <w:tabs>
          <w:tab w:val="left" w:pos="0"/>
        </w:tabs>
        <w:ind w:left="-284"/>
        <w:jc w:val="both"/>
        <w:rPr>
          <w:color w:val="auto"/>
        </w:rPr>
      </w:pPr>
      <w:r>
        <w:rPr>
          <w:color w:val="auto"/>
        </w:rPr>
        <w:t>Svrha sustava za osigu</w:t>
      </w:r>
      <w:r w:rsidR="009C7CE4">
        <w:rPr>
          <w:color w:val="auto"/>
        </w:rPr>
        <w:t>ravanje</w:t>
      </w:r>
      <w:r>
        <w:rPr>
          <w:color w:val="auto"/>
        </w:rPr>
        <w:t xml:space="preserve"> kvalitete je uspostaviti metode i kriterije osigu</w:t>
      </w:r>
      <w:r w:rsidR="009C7CE4">
        <w:rPr>
          <w:color w:val="auto"/>
        </w:rPr>
        <w:t>ravanja</w:t>
      </w:r>
      <w:r>
        <w:rPr>
          <w:color w:val="auto"/>
        </w:rPr>
        <w:t xml:space="preserve"> kvalitete u skladu sa zakonom, aktima Sveučilišta u Splitu i Fakulteta, standardima i smjernicama za osig</w:t>
      </w:r>
      <w:r w:rsidR="009C7CE4">
        <w:rPr>
          <w:color w:val="auto"/>
        </w:rPr>
        <w:t>uravanje</w:t>
      </w:r>
      <w:r>
        <w:rPr>
          <w:color w:val="auto"/>
        </w:rPr>
        <w:t xml:space="preserve"> kvalitete </w:t>
      </w:r>
      <w:r w:rsidR="00DD76BF">
        <w:rPr>
          <w:color w:val="auto"/>
        </w:rPr>
        <w:t xml:space="preserve">u </w:t>
      </w:r>
      <w:r>
        <w:rPr>
          <w:color w:val="auto"/>
        </w:rPr>
        <w:t>Europskom prostoru visokog obrazovanja (ESG) te drugim politikama i praksama</w:t>
      </w:r>
      <w:r w:rsidR="003636BA" w:rsidRPr="00AA0DFF">
        <w:rPr>
          <w:color w:val="auto"/>
        </w:rPr>
        <w:t>.</w:t>
      </w:r>
    </w:p>
    <w:p w14:paraId="021C41B5" w14:textId="77777777" w:rsidR="007B6CBD" w:rsidRDefault="007B6CBD" w:rsidP="00A937E9">
      <w:pPr>
        <w:pStyle w:val="Tijeloteksta"/>
        <w:numPr>
          <w:ilvl w:val="0"/>
          <w:numId w:val="17"/>
        </w:numPr>
        <w:tabs>
          <w:tab w:val="left" w:pos="0"/>
        </w:tabs>
        <w:spacing w:line="240" w:lineRule="auto"/>
        <w:ind w:left="-284"/>
        <w:rPr>
          <w:szCs w:val="24"/>
        </w:rPr>
      </w:pPr>
      <w:r>
        <w:rPr>
          <w:szCs w:val="24"/>
        </w:rPr>
        <w:t>U postupku vanjskog vrednovanja kvalitete primjenjuju se Standardi kvalitete u visokom obrazovanju i znanstvenoj djelatnosti.</w:t>
      </w:r>
    </w:p>
    <w:p w14:paraId="12AFBE52" w14:textId="3721A7C8" w:rsidR="003636BA" w:rsidRDefault="007B6CBD" w:rsidP="00A937E9">
      <w:pPr>
        <w:pStyle w:val="Tijeloteksta"/>
        <w:numPr>
          <w:ilvl w:val="0"/>
          <w:numId w:val="17"/>
        </w:numPr>
        <w:tabs>
          <w:tab w:val="left" w:pos="0"/>
        </w:tabs>
        <w:spacing w:line="240" w:lineRule="auto"/>
        <w:ind w:left="-284"/>
        <w:rPr>
          <w:szCs w:val="24"/>
        </w:rPr>
      </w:pPr>
      <w:r>
        <w:rPr>
          <w:szCs w:val="24"/>
        </w:rPr>
        <w:t>Standardi kvalitete temelje se i usklađuju se sa Standardima i smjernicama za osiguravanje kvalitete u Europskom prostoru visokog obrazovanja. Standardi kvalitete sadrže elemente i indikatore kvalitete koji uključuju i ispunjavanje uvjeta propisanih općim propisima</w:t>
      </w:r>
      <w:r w:rsidR="003636BA" w:rsidRPr="00AA0DFF">
        <w:rPr>
          <w:szCs w:val="24"/>
        </w:rPr>
        <w:t>.</w:t>
      </w:r>
    </w:p>
    <w:p w14:paraId="212E6871" w14:textId="0037A13C" w:rsidR="007B6CBD" w:rsidRDefault="007B6CBD" w:rsidP="00A937E9">
      <w:pPr>
        <w:pStyle w:val="Tijeloteksta"/>
        <w:numPr>
          <w:ilvl w:val="0"/>
          <w:numId w:val="17"/>
        </w:numPr>
        <w:tabs>
          <w:tab w:val="left" w:pos="0"/>
        </w:tabs>
        <w:spacing w:line="240" w:lineRule="auto"/>
        <w:ind w:left="-284"/>
        <w:rPr>
          <w:szCs w:val="24"/>
        </w:rPr>
      </w:pPr>
      <w:r>
        <w:rPr>
          <w:szCs w:val="24"/>
        </w:rPr>
        <w:t>Standarde kvalitete donosi Agencija za znanost i visoko obrazovanje te ih objavljuje na svojim mrežnim stranicama.</w:t>
      </w:r>
    </w:p>
    <w:p w14:paraId="71312C79" w14:textId="108ADBDD" w:rsidR="007B6CBD" w:rsidRPr="00AA0DFF" w:rsidRDefault="007B6CBD" w:rsidP="00A937E9">
      <w:pPr>
        <w:pStyle w:val="Tijeloteksta"/>
        <w:numPr>
          <w:ilvl w:val="0"/>
          <w:numId w:val="17"/>
        </w:numPr>
        <w:tabs>
          <w:tab w:val="left" w:pos="0"/>
        </w:tabs>
        <w:spacing w:line="240" w:lineRule="auto"/>
        <w:ind w:left="-284"/>
        <w:rPr>
          <w:szCs w:val="24"/>
        </w:rPr>
      </w:pPr>
      <w:r>
        <w:rPr>
          <w:szCs w:val="24"/>
        </w:rPr>
        <w:t>U sustavu vrednovanja uvrštavaju se posebnosti pojedinih područja znanosti, struke i visokog obrazovanja.</w:t>
      </w:r>
    </w:p>
    <w:p w14:paraId="7B251578" w14:textId="77777777" w:rsidR="003636BA" w:rsidRPr="00AA0DFF" w:rsidRDefault="003636BA" w:rsidP="00EB37E2">
      <w:pPr>
        <w:pStyle w:val="Tijeloteksta"/>
        <w:tabs>
          <w:tab w:val="left" w:pos="-567"/>
        </w:tabs>
        <w:spacing w:line="240" w:lineRule="auto"/>
        <w:ind w:left="-284"/>
        <w:rPr>
          <w:szCs w:val="24"/>
        </w:rPr>
      </w:pPr>
    </w:p>
    <w:p w14:paraId="58B599F3" w14:textId="1F4FEC7D" w:rsidR="003636BA" w:rsidRDefault="00DD76BF" w:rsidP="00DD76BF">
      <w:pPr>
        <w:pStyle w:val="Naslov3"/>
      </w:pPr>
      <w:r>
        <w:lastRenderedPageBreak/>
        <w:t>MISIJA, VIZIJA I CILJEVI</w:t>
      </w:r>
    </w:p>
    <w:p w14:paraId="1948605D" w14:textId="77777777" w:rsidR="00DD76BF" w:rsidRPr="00DD76BF" w:rsidRDefault="00DD76BF" w:rsidP="00DD76BF">
      <w:pPr>
        <w:rPr>
          <w:lang w:val="hr-HR"/>
        </w:rPr>
      </w:pPr>
    </w:p>
    <w:p w14:paraId="49DFD4C5" w14:textId="77777777" w:rsidR="00511062" w:rsidRPr="00AA0DFF" w:rsidRDefault="00511062" w:rsidP="00EB37E2">
      <w:pPr>
        <w:tabs>
          <w:tab w:val="left" w:pos="-567"/>
        </w:tabs>
        <w:ind w:left="-284" w:right="2129"/>
        <w:jc w:val="both"/>
        <w:rPr>
          <w:b/>
          <w:i/>
          <w:sz w:val="24"/>
          <w:szCs w:val="24"/>
          <w:lang w:val="hr-HR"/>
        </w:rPr>
      </w:pPr>
    </w:p>
    <w:p w14:paraId="2AF26D13" w14:textId="77777777" w:rsidR="003636BA" w:rsidRPr="00AA0DFF" w:rsidRDefault="003636BA" w:rsidP="00EB37E2">
      <w:pPr>
        <w:pStyle w:val="Naslov1"/>
        <w:tabs>
          <w:tab w:val="left" w:pos="-567"/>
        </w:tabs>
        <w:ind w:left="-284"/>
        <w:rPr>
          <w:szCs w:val="24"/>
        </w:rPr>
      </w:pPr>
      <w:r w:rsidRPr="00AA0DFF">
        <w:rPr>
          <w:szCs w:val="24"/>
        </w:rPr>
        <w:t>Članak</w:t>
      </w:r>
      <w:r w:rsidRPr="00AA0DFF">
        <w:rPr>
          <w:spacing w:val="-1"/>
          <w:szCs w:val="24"/>
        </w:rPr>
        <w:t xml:space="preserve"> </w:t>
      </w:r>
      <w:r w:rsidRPr="00AA0DFF">
        <w:rPr>
          <w:szCs w:val="24"/>
        </w:rPr>
        <w:t>3.</w:t>
      </w:r>
    </w:p>
    <w:p w14:paraId="314F2DC5" w14:textId="77777777" w:rsidR="003636BA" w:rsidRPr="00AA0DFF" w:rsidRDefault="003636BA" w:rsidP="00EB37E2">
      <w:pPr>
        <w:pStyle w:val="Tijeloteksta"/>
        <w:tabs>
          <w:tab w:val="left" w:pos="-567"/>
        </w:tabs>
        <w:spacing w:line="240" w:lineRule="auto"/>
        <w:ind w:left="-284"/>
        <w:rPr>
          <w:b/>
          <w:szCs w:val="24"/>
        </w:rPr>
      </w:pPr>
    </w:p>
    <w:p w14:paraId="459BBD6D" w14:textId="477C5DF1" w:rsidR="003636BA" w:rsidRPr="00AA0DFF" w:rsidRDefault="00DD76BF" w:rsidP="00A937E9">
      <w:pPr>
        <w:pStyle w:val="Odlomakpopisa"/>
        <w:widowControl w:val="0"/>
        <w:numPr>
          <w:ilvl w:val="0"/>
          <w:numId w:val="70"/>
        </w:numPr>
        <w:tabs>
          <w:tab w:val="left" w:pos="-567"/>
        </w:tabs>
        <w:autoSpaceDE w:val="0"/>
        <w:autoSpaceDN w:val="0"/>
        <w:ind w:left="-284"/>
        <w:contextualSpacing w:val="0"/>
        <w:jc w:val="both"/>
        <w:rPr>
          <w:color w:val="auto"/>
        </w:rPr>
      </w:pPr>
      <w:r>
        <w:rPr>
          <w:color w:val="auto"/>
        </w:rPr>
        <w:t>Misija sustava osigura</w:t>
      </w:r>
      <w:r w:rsidR="00BC4FBA">
        <w:rPr>
          <w:color w:val="auto"/>
        </w:rPr>
        <w:t>va</w:t>
      </w:r>
      <w:r>
        <w:rPr>
          <w:color w:val="auto"/>
        </w:rPr>
        <w:t xml:space="preserve">nja kvalitete i Odbora je trajno unaprjeđenje kvalitete </w:t>
      </w:r>
      <w:r w:rsidR="0057253A">
        <w:rPr>
          <w:color w:val="auto"/>
        </w:rPr>
        <w:t xml:space="preserve">svih </w:t>
      </w:r>
      <w:r>
        <w:rPr>
          <w:color w:val="auto"/>
        </w:rPr>
        <w:t>vidov</w:t>
      </w:r>
      <w:r w:rsidR="0057253A">
        <w:rPr>
          <w:color w:val="auto"/>
        </w:rPr>
        <w:t>a</w:t>
      </w:r>
      <w:r>
        <w:rPr>
          <w:color w:val="auto"/>
        </w:rPr>
        <w:t xml:space="preserve"> djelovanja Fakulteta</w:t>
      </w:r>
      <w:r w:rsidR="00CF25E2">
        <w:rPr>
          <w:color w:val="auto"/>
        </w:rPr>
        <w:t>,</w:t>
      </w:r>
      <w:r>
        <w:rPr>
          <w:color w:val="auto"/>
        </w:rPr>
        <w:t xml:space="preserve"> uz poštivanje važećih propisa iz područja kvalitete i p</w:t>
      </w:r>
      <w:r w:rsidR="0057253A">
        <w:rPr>
          <w:color w:val="auto"/>
        </w:rPr>
        <w:t>otpuno</w:t>
      </w:r>
      <w:r>
        <w:rPr>
          <w:color w:val="auto"/>
        </w:rPr>
        <w:t xml:space="preserve"> sudjelovanje svih dionika Fakulteta, kao i njihova prepoznatljivost unutar Europskog prostora visokog obrazovanja, znanosti i umjetnosti unutar Europskog istraživačkog i inovacijskog prostora</w:t>
      </w:r>
      <w:r w:rsidR="003636BA" w:rsidRPr="00AA0DFF">
        <w:rPr>
          <w:color w:val="auto"/>
        </w:rPr>
        <w:t>.</w:t>
      </w:r>
    </w:p>
    <w:p w14:paraId="3EFD34F6" w14:textId="6D2441FF" w:rsidR="00DE63F4" w:rsidRDefault="00C202EE" w:rsidP="00A937E9">
      <w:pPr>
        <w:pStyle w:val="Odlomakpopisa"/>
        <w:widowControl w:val="0"/>
        <w:numPr>
          <w:ilvl w:val="0"/>
          <w:numId w:val="70"/>
        </w:numPr>
        <w:tabs>
          <w:tab w:val="left" w:pos="-567"/>
          <w:tab w:val="left" w:pos="284"/>
        </w:tabs>
        <w:autoSpaceDE w:val="0"/>
        <w:autoSpaceDN w:val="0"/>
        <w:ind w:left="-284"/>
        <w:contextualSpacing w:val="0"/>
        <w:jc w:val="both"/>
        <w:rPr>
          <w:color w:val="auto"/>
        </w:rPr>
      </w:pPr>
      <w:r>
        <w:rPr>
          <w:color w:val="auto"/>
        </w:rPr>
        <w:t xml:space="preserve">Vizija sustava osiguranja kvalitete i Odbora je izgradnja cjelovitog sustava koji će omogućiti stalno praćenje i unaprjeđenje kvalitete svih vidova djelovanja Fakulteta, sukladno </w:t>
      </w:r>
      <w:r w:rsidR="0057253A">
        <w:rPr>
          <w:color w:val="auto"/>
        </w:rPr>
        <w:t>m</w:t>
      </w:r>
      <w:r>
        <w:rPr>
          <w:color w:val="auto"/>
        </w:rPr>
        <w:t>isiji</w:t>
      </w:r>
      <w:r w:rsidR="00BC4FBA">
        <w:rPr>
          <w:color w:val="auto"/>
        </w:rPr>
        <w:t xml:space="preserve"> Fakulteta i Sveučilišta u Splitu.</w:t>
      </w:r>
    </w:p>
    <w:p w14:paraId="02BED6CB" w14:textId="2EDB7603" w:rsidR="003636BA" w:rsidRPr="00AA0DFF" w:rsidRDefault="00BC4FBA" w:rsidP="00A937E9">
      <w:pPr>
        <w:pStyle w:val="Odlomakpopisa"/>
        <w:widowControl w:val="0"/>
        <w:numPr>
          <w:ilvl w:val="0"/>
          <w:numId w:val="70"/>
        </w:numPr>
        <w:tabs>
          <w:tab w:val="left" w:pos="-567"/>
          <w:tab w:val="left" w:pos="284"/>
        </w:tabs>
        <w:autoSpaceDE w:val="0"/>
        <w:autoSpaceDN w:val="0"/>
        <w:ind w:left="-284"/>
        <w:contextualSpacing w:val="0"/>
        <w:jc w:val="both"/>
        <w:rPr>
          <w:color w:val="auto"/>
        </w:rPr>
      </w:pPr>
      <w:r>
        <w:rPr>
          <w:color w:val="auto"/>
        </w:rPr>
        <w:t>Cilj</w:t>
      </w:r>
      <w:r w:rsidR="00315AA0">
        <w:rPr>
          <w:color w:val="auto"/>
        </w:rPr>
        <w:t>evi</w:t>
      </w:r>
      <w:r>
        <w:rPr>
          <w:color w:val="auto"/>
        </w:rPr>
        <w:t xml:space="preserve"> osiguravanja i unaprjeđivanja kvalitete u sustavu visokog obrazovanja i zadaci osiguravanja kvalitete i unaprjeđivanja kvalitete propisani su Pravilnikom o sustavu osiguranja kvalitete Sveučilišta u Splitu</w:t>
      </w:r>
      <w:r w:rsidR="003636BA" w:rsidRPr="00AA0DFF">
        <w:rPr>
          <w:color w:val="auto"/>
        </w:rPr>
        <w:t>.</w:t>
      </w:r>
    </w:p>
    <w:p w14:paraId="6E42D534" w14:textId="77777777" w:rsidR="003636BA" w:rsidRPr="00AA0DFF" w:rsidRDefault="003636BA" w:rsidP="00EB37E2">
      <w:pPr>
        <w:pStyle w:val="Naslov2"/>
        <w:tabs>
          <w:tab w:val="left" w:pos="-567"/>
        </w:tabs>
        <w:spacing w:before="0" w:after="0"/>
        <w:ind w:left="-567"/>
        <w:rPr>
          <w:szCs w:val="24"/>
        </w:rPr>
      </w:pPr>
    </w:p>
    <w:p w14:paraId="14FA1339" w14:textId="129A3EDC" w:rsidR="003636BA" w:rsidRPr="00AA0DFF" w:rsidRDefault="00BC4FBA" w:rsidP="00BC4FBA">
      <w:pPr>
        <w:pStyle w:val="Naslov3"/>
      </w:pPr>
      <w:r>
        <w:t>DIONICI SUSTAVA ZA KVALITETU</w:t>
      </w:r>
    </w:p>
    <w:p w14:paraId="58C02854" w14:textId="77777777" w:rsidR="00511062" w:rsidRPr="00AA0DFF" w:rsidRDefault="00511062" w:rsidP="00EB37E2">
      <w:pPr>
        <w:ind w:left="-567"/>
        <w:rPr>
          <w:sz w:val="24"/>
          <w:szCs w:val="24"/>
          <w:lang w:val="hr-HR"/>
        </w:rPr>
      </w:pPr>
    </w:p>
    <w:p w14:paraId="5ED80850" w14:textId="77777777" w:rsidR="003636BA" w:rsidRPr="00AA0DFF" w:rsidRDefault="003636BA" w:rsidP="00EB37E2">
      <w:pPr>
        <w:pStyle w:val="Tijeloteksta"/>
        <w:tabs>
          <w:tab w:val="left" w:pos="-567"/>
        </w:tabs>
        <w:spacing w:line="240" w:lineRule="auto"/>
        <w:ind w:left="-567"/>
        <w:jc w:val="center"/>
        <w:rPr>
          <w:szCs w:val="24"/>
        </w:rPr>
      </w:pPr>
      <w:r w:rsidRPr="00AA0DFF">
        <w:rPr>
          <w:szCs w:val="24"/>
        </w:rPr>
        <w:t xml:space="preserve">Članak </w:t>
      </w:r>
      <w:r w:rsidR="004C1A06" w:rsidRPr="00AA0DFF">
        <w:rPr>
          <w:szCs w:val="24"/>
        </w:rPr>
        <w:t>4</w:t>
      </w:r>
      <w:r w:rsidRPr="00AA0DFF">
        <w:rPr>
          <w:szCs w:val="24"/>
        </w:rPr>
        <w:t>.</w:t>
      </w:r>
    </w:p>
    <w:p w14:paraId="20C3D130" w14:textId="77777777" w:rsidR="00511062" w:rsidRPr="00AA0DFF" w:rsidRDefault="00511062" w:rsidP="00EB37E2">
      <w:pPr>
        <w:pStyle w:val="Tijeloteksta"/>
        <w:tabs>
          <w:tab w:val="left" w:pos="-567"/>
        </w:tabs>
        <w:spacing w:line="240" w:lineRule="auto"/>
        <w:ind w:left="-567"/>
        <w:jc w:val="center"/>
        <w:rPr>
          <w:szCs w:val="24"/>
        </w:rPr>
      </w:pPr>
    </w:p>
    <w:p w14:paraId="133CD60A" w14:textId="07B9F3E9" w:rsidR="003636BA" w:rsidRPr="00AA0DFF" w:rsidRDefault="00BC4FBA" w:rsidP="00A937E9">
      <w:pPr>
        <w:pStyle w:val="Odlomakpopisa"/>
        <w:numPr>
          <w:ilvl w:val="0"/>
          <w:numId w:val="18"/>
        </w:numPr>
        <w:tabs>
          <w:tab w:val="left" w:pos="-142"/>
        </w:tabs>
        <w:ind w:left="-284" w:hanging="357"/>
        <w:jc w:val="both"/>
        <w:rPr>
          <w:bCs/>
          <w:color w:val="auto"/>
        </w:rPr>
      </w:pPr>
      <w:r>
        <w:rPr>
          <w:color w:val="auto"/>
        </w:rPr>
        <w:t>Sustav osiguravanja i unaprjeđivanja kvalitete uključuje sve unutarnje i vanjske dionike</w:t>
      </w:r>
      <w:r w:rsidR="003636BA" w:rsidRPr="00AA0DFF">
        <w:rPr>
          <w:color w:val="auto"/>
        </w:rPr>
        <w:t>.</w:t>
      </w:r>
    </w:p>
    <w:p w14:paraId="6F5EB055" w14:textId="10E4DDBB" w:rsidR="004C1A06" w:rsidRDefault="00BC4FBA" w:rsidP="00A937E9">
      <w:pPr>
        <w:pStyle w:val="Odlomakpopisa"/>
        <w:numPr>
          <w:ilvl w:val="0"/>
          <w:numId w:val="18"/>
        </w:numPr>
        <w:tabs>
          <w:tab w:val="left" w:pos="-142"/>
        </w:tabs>
        <w:ind w:left="-284" w:hanging="357"/>
        <w:jc w:val="both"/>
        <w:rPr>
          <w:color w:val="auto"/>
        </w:rPr>
      </w:pPr>
      <w:r>
        <w:rPr>
          <w:color w:val="auto"/>
        </w:rPr>
        <w:t>Unutarnji dionici su studenti, nastavnici, suradnici,</w:t>
      </w:r>
      <w:r w:rsidR="00C5489B">
        <w:rPr>
          <w:color w:val="auto"/>
        </w:rPr>
        <w:t xml:space="preserve"> administrativno osoblje te Uprava Fakulteta.</w:t>
      </w:r>
    </w:p>
    <w:p w14:paraId="371B0449" w14:textId="3601ABAB" w:rsidR="00622E8D" w:rsidRDefault="00622E8D" w:rsidP="00A937E9">
      <w:pPr>
        <w:pStyle w:val="Odlomakpopisa"/>
        <w:numPr>
          <w:ilvl w:val="0"/>
          <w:numId w:val="18"/>
        </w:numPr>
        <w:tabs>
          <w:tab w:val="left" w:pos="-142"/>
        </w:tabs>
        <w:ind w:left="-284" w:hanging="357"/>
        <w:jc w:val="both"/>
        <w:rPr>
          <w:color w:val="auto"/>
        </w:rPr>
      </w:pPr>
      <w:r>
        <w:rPr>
          <w:color w:val="auto"/>
        </w:rPr>
        <w:t xml:space="preserve">Unutarnji dionici iz prethodnog stavka ovog članka dužni su doprinositi osiguravanju </w:t>
      </w:r>
      <w:r w:rsidR="00615D62">
        <w:rPr>
          <w:color w:val="auto"/>
        </w:rPr>
        <w:t>i unaprjeđivanju kvalitete u okviru svojih nadležnosti i ovlasti.</w:t>
      </w:r>
    </w:p>
    <w:p w14:paraId="695A2445" w14:textId="304F8A0E" w:rsidR="00C5489B" w:rsidRDefault="00C5489B" w:rsidP="00A937E9">
      <w:pPr>
        <w:pStyle w:val="Odlomakpopisa"/>
        <w:numPr>
          <w:ilvl w:val="0"/>
          <w:numId w:val="18"/>
        </w:numPr>
        <w:tabs>
          <w:tab w:val="left" w:pos="-142"/>
        </w:tabs>
        <w:ind w:left="-284" w:hanging="357"/>
        <w:jc w:val="both"/>
        <w:rPr>
          <w:color w:val="auto"/>
        </w:rPr>
      </w:pPr>
      <w:r>
        <w:rPr>
          <w:color w:val="auto"/>
        </w:rPr>
        <w:t xml:space="preserve">Vanjski dionici su predstavnici gospodarstva, lokalne, područne i državne uprave, predstavnici nastavnih baza, predstavnici kulture, drugih obrazovnih razina, predstavnici </w:t>
      </w:r>
      <w:r w:rsidR="002C2ABB">
        <w:rPr>
          <w:color w:val="auto"/>
        </w:rPr>
        <w:t>a</w:t>
      </w:r>
      <w:r>
        <w:rPr>
          <w:color w:val="auto"/>
        </w:rPr>
        <w:t xml:space="preserve">lumnija, kao i drugi subjekti </w:t>
      </w:r>
      <w:r w:rsidR="002C2ABB">
        <w:rPr>
          <w:color w:val="auto"/>
        </w:rPr>
        <w:t>koji mogu doprinijeti ostvarenju ciljeva sustava osiguravanja i unaprjeđivanja kvalitete</w:t>
      </w:r>
      <w:r>
        <w:rPr>
          <w:color w:val="auto"/>
        </w:rPr>
        <w:t xml:space="preserve"> </w:t>
      </w:r>
      <w:r w:rsidR="002C2ABB">
        <w:rPr>
          <w:color w:val="auto"/>
        </w:rPr>
        <w:t>Fakulteta.</w:t>
      </w:r>
    </w:p>
    <w:p w14:paraId="76701B5E" w14:textId="45D6CEA6" w:rsidR="006C6529" w:rsidRDefault="006C6529" w:rsidP="006C6529">
      <w:pPr>
        <w:pStyle w:val="Odlomakpopisa"/>
        <w:tabs>
          <w:tab w:val="left" w:pos="-142"/>
        </w:tabs>
        <w:ind w:left="-284"/>
        <w:jc w:val="both"/>
        <w:rPr>
          <w:color w:val="auto"/>
        </w:rPr>
      </w:pPr>
    </w:p>
    <w:p w14:paraId="5CC2868D" w14:textId="540D0AE8" w:rsidR="006C6529" w:rsidRPr="00AA0DFF" w:rsidRDefault="006C6529" w:rsidP="006C6529">
      <w:pPr>
        <w:pStyle w:val="Naslov3"/>
      </w:pPr>
      <w:r>
        <w:t>PODRUČJE VREDNOVANJA</w:t>
      </w:r>
    </w:p>
    <w:p w14:paraId="6B55F7B0" w14:textId="77777777" w:rsidR="001A1EC3" w:rsidRPr="00AA0DFF" w:rsidRDefault="001A1EC3" w:rsidP="00EB37E2">
      <w:pPr>
        <w:pStyle w:val="Tijeloteksta"/>
        <w:tabs>
          <w:tab w:val="left" w:pos="-567"/>
        </w:tabs>
        <w:spacing w:line="240" w:lineRule="auto"/>
        <w:rPr>
          <w:szCs w:val="24"/>
        </w:rPr>
      </w:pPr>
    </w:p>
    <w:p w14:paraId="5C0C1478" w14:textId="77777777" w:rsidR="003636BA" w:rsidRPr="00AA0DFF" w:rsidRDefault="003636BA" w:rsidP="00EB37E2">
      <w:pPr>
        <w:pStyle w:val="Tijeloteksta"/>
        <w:tabs>
          <w:tab w:val="left" w:pos="-567"/>
        </w:tabs>
        <w:spacing w:line="240" w:lineRule="auto"/>
        <w:ind w:left="-567"/>
        <w:jc w:val="center"/>
        <w:rPr>
          <w:szCs w:val="24"/>
        </w:rPr>
      </w:pPr>
      <w:r w:rsidRPr="00AA0DFF">
        <w:rPr>
          <w:szCs w:val="24"/>
        </w:rPr>
        <w:t xml:space="preserve">Članak </w:t>
      </w:r>
      <w:r w:rsidR="00645172" w:rsidRPr="00AA0DFF">
        <w:rPr>
          <w:szCs w:val="24"/>
        </w:rPr>
        <w:t>5</w:t>
      </w:r>
      <w:r w:rsidRPr="00AA0DFF">
        <w:rPr>
          <w:szCs w:val="24"/>
        </w:rPr>
        <w:t>.</w:t>
      </w:r>
    </w:p>
    <w:p w14:paraId="567A3169" w14:textId="77777777" w:rsidR="00511062" w:rsidRPr="00AA0DFF" w:rsidRDefault="00511062" w:rsidP="00EB37E2">
      <w:pPr>
        <w:pStyle w:val="Tijeloteksta"/>
        <w:tabs>
          <w:tab w:val="left" w:pos="-567"/>
        </w:tabs>
        <w:spacing w:line="240" w:lineRule="auto"/>
        <w:ind w:left="-567"/>
        <w:jc w:val="center"/>
        <w:rPr>
          <w:szCs w:val="24"/>
        </w:rPr>
      </w:pPr>
    </w:p>
    <w:p w14:paraId="5D4ED509" w14:textId="125F0F90" w:rsidR="003636BA" w:rsidRDefault="006C6529" w:rsidP="00A937E9">
      <w:pPr>
        <w:pStyle w:val="Tijeloteksta"/>
        <w:numPr>
          <w:ilvl w:val="0"/>
          <w:numId w:val="19"/>
        </w:numPr>
        <w:tabs>
          <w:tab w:val="left" w:pos="-567"/>
        </w:tabs>
        <w:spacing w:line="240" w:lineRule="auto"/>
        <w:ind w:left="-284"/>
        <w:rPr>
          <w:bCs/>
          <w:szCs w:val="24"/>
        </w:rPr>
      </w:pPr>
      <w:r>
        <w:rPr>
          <w:bCs/>
          <w:szCs w:val="24"/>
        </w:rPr>
        <w:t>Fakultet skrbi o unutarnjem osiguravanju i unaprjeđivanju kvalitete u svim aspektima svog djelovanja</w:t>
      </w:r>
      <w:r w:rsidR="001D353A" w:rsidRPr="00AA0DFF">
        <w:rPr>
          <w:bCs/>
          <w:szCs w:val="24"/>
        </w:rPr>
        <w:t>.</w:t>
      </w:r>
      <w:r w:rsidR="003636BA" w:rsidRPr="00AA0DFF">
        <w:rPr>
          <w:bCs/>
          <w:szCs w:val="24"/>
        </w:rPr>
        <w:t xml:space="preserve"> </w:t>
      </w:r>
    </w:p>
    <w:p w14:paraId="63E4B731" w14:textId="76C4A676" w:rsidR="006C6529" w:rsidRDefault="006C6529" w:rsidP="00A937E9">
      <w:pPr>
        <w:pStyle w:val="Tijeloteksta"/>
        <w:numPr>
          <w:ilvl w:val="0"/>
          <w:numId w:val="19"/>
        </w:numPr>
        <w:tabs>
          <w:tab w:val="left" w:pos="-567"/>
        </w:tabs>
        <w:spacing w:line="240" w:lineRule="auto"/>
        <w:ind w:left="-284"/>
        <w:rPr>
          <w:bCs/>
          <w:szCs w:val="24"/>
        </w:rPr>
      </w:pPr>
      <w:r>
        <w:rPr>
          <w:bCs/>
          <w:szCs w:val="24"/>
        </w:rPr>
        <w:t>Sustav unutarnjeg osiguravanja i unaprjeđivanja kvalitete na Fakultetu obuhvaća:</w:t>
      </w:r>
    </w:p>
    <w:p w14:paraId="7132E2B1" w14:textId="3780805B" w:rsidR="006C6529" w:rsidRDefault="00F20403" w:rsidP="006C6529">
      <w:pPr>
        <w:pStyle w:val="Tijeloteksta"/>
        <w:numPr>
          <w:ilvl w:val="0"/>
          <w:numId w:val="89"/>
        </w:numPr>
        <w:tabs>
          <w:tab w:val="left" w:pos="-567"/>
        </w:tabs>
        <w:spacing w:line="240" w:lineRule="auto"/>
        <w:rPr>
          <w:bCs/>
          <w:szCs w:val="24"/>
        </w:rPr>
      </w:pPr>
      <w:r>
        <w:rPr>
          <w:bCs/>
          <w:szCs w:val="24"/>
        </w:rPr>
        <w:t>p</w:t>
      </w:r>
      <w:r w:rsidR="006C6529">
        <w:rPr>
          <w:bCs/>
          <w:szCs w:val="24"/>
        </w:rPr>
        <w:t>raćenje provedbe strategije razvoja</w:t>
      </w:r>
    </w:p>
    <w:p w14:paraId="184086DF" w14:textId="52EE887F" w:rsidR="006C6529" w:rsidRDefault="00F20403" w:rsidP="006C6529">
      <w:pPr>
        <w:pStyle w:val="Tijeloteksta"/>
        <w:numPr>
          <w:ilvl w:val="0"/>
          <w:numId w:val="89"/>
        </w:numPr>
        <w:tabs>
          <w:tab w:val="left" w:pos="-567"/>
        </w:tabs>
        <w:spacing w:line="240" w:lineRule="auto"/>
        <w:rPr>
          <w:bCs/>
          <w:szCs w:val="24"/>
        </w:rPr>
      </w:pPr>
      <w:r>
        <w:rPr>
          <w:bCs/>
          <w:szCs w:val="24"/>
        </w:rPr>
        <w:t>p</w:t>
      </w:r>
      <w:r w:rsidR="006C6529">
        <w:rPr>
          <w:bCs/>
          <w:szCs w:val="24"/>
        </w:rPr>
        <w:t>rovedbu postupaka unutarnjeg osiguravanja i unaprjeđivanja kvalitete</w:t>
      </w:r>
    </w:p>
    <w:p w14:paraId="7AC0C7B1" w14:textId="60D52DE1" w:rsidR="006C6529" w:rsidRDefault="00F20403" w:rsidP="006C6529">
      <w:pPr>
        <w:pStyle w:val="Tijeloteksta"/>
        <w:numPr>
          <w:ilvl w:val="0"/>
          <w:numId w:val="89"/>
        </w:numPr>
        <w:tabs>
          <w:tab w:val="left" w:pos="-567"/>
        </w:tabs>
        <w:spacing w:line="240" w:lineRule="auto"/>
        <w:rPr>
          <w:bCs/>
          <w:szCs w:val="24"/>
        </w:rPr>
      </w:pPr>
      <w:r>
        <w:rPr>
          <w:bCs/>
          <w:szCs w:val="24"/>
        </w:rPr>
        <w:t>p</w:t>
      </w:r>
      <w:r w:rsidR="006C6529">
        <w:rPr>
          <w:bCs/>
          <w:szCs w:val="24"/>
        </w:rPr>
        <w:t>raćenje i unaprjeđivanje kvalitete studijskog programa</w:t>
      </w:r>
    </w:p>
    <w:p w14:paraId="61FD5CCC" w14:textId="62F60CDF" w:rsidR="006C6529" w:rsidRDefault="00F20403" w:rsidP="006C6529">
      <w:pPr>
        <w:pStyle w:val="Tijeloteksta"/>
        <w:numPr>
          <w:ilvl w:val="0"/>
          <w:numId w:val="89"/>
        </w:numPr>
        <w:tabs>
          <w:tab w:val="left" w:pos="-567"/>
        </w:tabs>
        <w:spacing w:line="240" w:lineRule="auto"/>
        <w:rPr>
          <w:bCs/>
          <w:szCs w:val="24"/>
        </w:rPr>
      </w:pPr>
      <w:r>
        <w:rPr>
          <w:bCs/>
          <w:szCs w:val="24"/>
        </w:rPr>
        <w:t>p</w:t>
      </w:r>
      <w:r w:rsidR="006C6529">
        <w:rPr>
          <w:bCs/>
          <w:szCs w:val="24"/>
        </w:rPr>
        <w:t>raćenje i unaprjeđivanje metoda učenja, poučavanja i vrednovanja na studijima</w:t>
      </w:r>
    </w:p>
    <w:p w14:paraId="4F8B864A" w14:textId="2C5B209A" w:rsidR="006C6529" w:rsidRDefault="00F20403" w:rsidP="006C6529">
      <w:pPr>
        <w:pStyle w:val="Tijeloteksta"/>
        <w:numPr>
          <w:ilvl w:val="0"/>
          <w:numId w:val="89"/>
        </w:numPr>
        <w:tabs>
          <w:tab w:val="left" w:pos="-567"/>
        </w:tabs>
        <w:spacing w:line="240" w:lineRule="auto"/>
        <w:rPr>
          <w:bCs/>
          <w:szCs w:val="24"/>
        </w:rPr>
      </w:pPr>
      <w:r>
        <w:rPr>
          <w:bCs/>
          <w:szCs w:val="24"/>
        </w:rPr>
        <w:t>p</w:t>
      </w:r>
      <w:r w:rsidR="006C6529">
        <w:rPr>
          <w:bCs/>
          <w:szCs w:val="24"/>
        </w:rPr>
        <w:t>raćenje i unaprjeđivanje ostvarivanja ishoda učenja studenata</w:t>
      </w:r>
    </w:p>
    <w:p w14:paraId="3D6EA1B3" w14:textId="462AAE59" w:rsidR="006C6529" w:rsidRDefault="00F20403" w:rsidP="006C6529">
      <w:pPr>
        <w:pStyle w:val="Tijeloteksta"/>
        <w:numPr>
          <w:ilvl w:val="0"/>
          <w:numId w:val="89"/>
        </w:numPr>
        <w:tabs>
          <w:tab w:val="left" w:pos="-567"/>
        </w:tabs>
        <w:spacing w:line="240" w:lineRule="auto"/>
        <w:rPr>
          <w:bCs/>
          <w:szCs w:val="24"/>
        </w:rPr>
      </w:pPr>
      <w:r>
        <w:rPr>
          <w:bCs/>
          <w:szCs w:val="24"/>
        </w:rPr>
        <w:t>p</w:t>
      </w:r>
      <w:r w:rsidR="006C6529">
        <w:rPr>
          <w:bCs/>
          <w:szCs w:val="24"/>
        </w:rPr>
        <w:t>raćenje i unaprjeđivanje znanstvene odnosno umjetničke produktivnosti nastavnika</w:t>
      </w:r>
    </w:p>
    <w:p w14:paraId="57F1017A" w14:textId="58616B74" w:rsidR="006C6529" w:rsidRDefault="00F20403" w:rsidP="006C6529">
      <w:pPr>
        <w:pStyle w:val="Tijeloteksta"/>
        <w:numPr>
          <w:ilvl w:val="0"/>
          <w:numId w:val="89"/>
        </w:numPr>
        <w:tabs>
          <w:tab w:val="left" w:pos="-567"/>
        </w:tabs>
        <w:spacing w:line="240" w:lineRule="auto"/>
        <w:rPr>
          <w:bCs/>
          <w:szCs w:val="24"/>
        </w:rPr>
      </w:pPr>
      <w:r>
        <w:rPr>
          <w:bCs/>
          <w:szCs w:val="24"/>
        </w:rPr>
        <w:t>p</w:t>
      </w:r>
      <w:r w:rsidR="006C6529">
        <w:rPr>
          <w:bCs/>
          <w:szCs w:val="24"/>
        </w:rPr>
        <w:t>raćenje i unaprjeđivanje</w:t>
      </w:r>
      <w:r>
        <w:rPr>
          <w:bCs/>
          <w:szCs w:val="24"/>
        </w:rPr>
        <w:t xml:space="preserve"> stručnog rada nastavnika</w:t>
      </w:r>
    </w:p>
    <w:p w14:paraId="3F5AB58A" w14:textId="19DE930D" w:rsidR="00F20403" w:rsidRDefault="00F20403" w:rsidP="006C6529">
      <w:pPr>
        <w:pStyle w:val="Tijeloteksta"/>
        <w:numPr>
          <w:ilvl w:val="0"/>
          <w:numId w:val="89"/>
        </w:numPr>
        <w:tabs>
          <w:tab w:val="left" w:pos="-567"/>
        </w:tabs>
        <w:spacing w:line="240" w:lineRule="auto"/>
        <w:rPr>
          <w:bCs/>
          <w:szCs w:val="24"/>
        </w:rPr>
      </w:pPr>
      <w:r>
        <w:rPr>
          <w:bCs/>
          <w:szCs w:val="24"/>
        </w:rPr>
        <w:t>praćenje i unaprjeđivanje rada zaposlenika stručnih službi</w:t>
      </w:r>
    </w:p>
    <w:p w14:paraId="14CD5382" w14:textId="6DE291B6" w:rsidR="00F20403" w:rsidRPr="00AA0DFF" w:rsidRDefault="00F20403" w:rsidP="006C6529">
      <w:pPr>
        <w:pStyle w:val="Tijeloteksta"/>
        <w:numPr>
          <w:ilvl w:val="0"/>
          <w:numId w:val="89"/>
        </w:numPr>
        <w:tabs>
          <w:tab w:val="left" w:pos="-567"/>
        </w:tabs>
        <w:spacing w:line="240" w:lineRule="auto"/>
        <w:rPr>
          <w:bCs/>
          <w:szCs w:val="24"/>
        </w:rPr>
      </w:pPr>
      <w:r>
        <w:rPr>
          <w:bCs/>
          <w:szCs w:val="24"/>
        </w:rPr>
        <w:t>praćenje i unaprjeđivanje drugih aktivnosti koje visoko učilište obavlja.</w:t>
      </w:r>
    </w:p>
    <w:p w14:paraId="344FB3A8" w14:textId="77777777" w:rsidR="003636BA" w:rsidRPr="00AA0DFF" w:rsidRDefault="003636BA" w:rsidP="00EB37E2">
      <w:pPr>
        <w:pStyle w:val="Tijeloteksta"/>
        <w:tabs>
          <w:tab w:val="left" w:pos="-567"/>
        </w:tabs>
        <w:spacing w:line="240" w:lineRule="auto"/>
        <w:ind w:left="-284"/>
        <w:rPr>
          <w:bCs/>
          <w:szCs w:val="24"/>
        </w:rPr>
      </w:pPr>
    </w:p>
    <w:p w14:paraId="0F58A6D5" w14:textId="03E48FA6" w:rsidR="00511062" w:rsidRDefault="00F20403" w:rsidP="00F20403">
      <w:pPr>
        <w:pStyle w:val="Naslov3"/>
      </w:pPr>
      <w:r>
        <w:t>USTROJ I DJELOVANJE SUSTAVA ZA UNAPRJEĐENJE KVALITETE</w:t>
      </w:r>
    </w:p>
    <w:p w14:paraId="72679431" w14:textId="77777777" w:rsidR="00F20403" w:rsidRPr="00F20403" w:rsidRDefault="00F20403" w:rsidP="00F20403">
      <w:pPr>
        <w:rPr>
          <w:lang w:val="hr-HR"/>
        </w:rPr>
      </w:pPr>
    </w:p>
    <w:p w14:paraId="5704E5A9" w14:textId="77777777" w:rsidR="003636BA" w:rsidRPr="00AA0DFF" w:rsidRDefault="003636BA" w:rsidP="00EB37E2">
      <w:pPr>
        <w:pStyle w:val="Tijeloteksta"/>
        <w:tabs>
          <w:tab w:val="left" w:pos="-567"/>
        </w:tabs>
        <w:spacing w:line="240" w:lineRule="auto"/>
        <w:ind w:left="-284"/>
        <w:jc w:val="center"/>
        <w:rPr>
          <w:szCs w:val="24"/>
        </w:rPr>
      </w:pPr>
      <w:r w:rsidRPr="00AA0DFF">
        <w:rPr>
          <w:szCs w:val="24"/>
        </w:rPr>
        <w:t xml:space="preserve">Članak </w:t>
      </w:r>
      <w:r w:rsidR="002D447C" w:rsidRPr="00AA0DFF">
        <w:rPr>
          <w:szCs w:val="24"/>
        </w:rPr>
        <w:t>6</w:t>
      </w:r>
      <w:r w:rsidRPr="00AA0DFF">
        <w:rPr>
          <w:szCs w:val="24"/>
        </w:rPr>
        <w:t>.</w:t>
      </w:r>
    </w:p>
    <w:p w14:paraId="71EB6BA5" w14:textId="77777777" w:rsidR="003636BA" w:rsidRPr="00AA0DFF" w:rsidRDefault="003636BA" w:rsidP="00EB37E2">
      <w:pPr>
        <w:pStyle w:val="Tijeloteksta"/>
        <w:tabs>
          <w:tab w:val="left" w:pos="-567"/>
        </w:tabs>
        <w:spacing w:line="240" w:lineRule="auto"/>
        <w:ind w:left="-284"/>
        <w:jc w:val="center"/>
        <w:rPr>
          <w:szCs w:val="24"/>
        </w:rPr>
      </w:pPr>
    </w:p>
    <w:p w14:paraId="071F7AE3" w14:textId="77777777" w:rsidR="00F20403" w:rsidRDefault="00F20403" w:rsidP="00A937E9">
      <w:pPr>
        <w:pStyle w:val="Tijeloteksta"/>
        <w:numPr>
          <w:ilvl w:val="0"/>
          <w:numId w:val="20"/>
        </w:numPr>
        <w:tabs>
          <w:tab w:val="left" w:pos="-567"/>
        </w:tabs>
        <w:spacing w:line="240" w:lineRule="auto"/>
        <w:ind w:left="-284"/>
        <w:rPr>
          <w:szCs w:val="24"/>
        </w:rPr>
      </w:pPr>
      <w:r>
        <w:rPr>
          <w:szCs w:val="24"/>
        </w:rPr>
        <w:t>Sustav za osiguravanje kvalitete Fakulteta čine:</w:t>
      </w:r>
    </w:p>
    <w:p w14:paraId="26D44289" w14:textId="77777777" w:rsidR="00F20403" w:rsidRDefault="00F20403" w:rsidP="00F20403">
      <w:pPr>
        <w:pStyle w:val="Tijeloteksta"/>
        <w:numPr>
          <w:ilvl w:val="0"/>
          <w:numId w:val="90"/>
        </w:numPr>
        <w:tabs>
          <w:tab w:val="left" w:pos="-567"/>
        </w:tabs>
        <w:spacing w:line="240" w:lineRule="auto"/>
        <w:rPr>
          <w:szCs w:val="24"/>
        </w:rPr>
      </w:pPr>
      <w:r>
        <w:rPr>
          <w:szCs w:val="24"/>
        </w:rPr>
        <w:t>Odbora za unaprjeđenje kvalitete</w:t>
      </w:r>
    </w:p>
    <w:p w14:paraId="2AC180D7" w14:textId="77777777" w:rsidR="00F20403" w:rsidRPr="006B15CF" w:rsidRDefault="00F20403" w:rsidP="00F20403">
      <w:pPr>
        <w:pStyle w:val="Tijeloteksta"/>
        <w:numPr>
          <w:ilvl w:val="0"/>
          <w:numId w:val="90"/>
        </w:numPr>
        <w:tabs>
          <w:tab w:val="left" w:pos="-567"/>
        </w:tabs>
        <w:spacing w:line="240" w:lineRule="auto"/>
        <w:rPr>
          <w:szCs w:val="24"/>
        </w:rPr>
      </w:pPr>
      <w:r w:rsidRPr="006B15CF">
        <w:rPr>
          <w:szCs w:val="24"/>
        </w:rPr>
        <w:t>Povjerenstvo za unutarnju prosudbu sustava osiguranja kvalitete</w:t>
      </w:r>
    </w:p>
    <w:p w14:paraId="20425224" w14:textId="304DD06F" w:rsidR="000B066C" w:rsidRDefault="00F20403" w:rsidP="000B066C">
      <w:pPr>
        <w:pStyle w:val="Tijeloteksta"/>
        <w:numPr>
          <w:ilvl w:val="0"/>
          <w:numId w:val="90"/>
        </w:numPr>
        <w:tabs>
          <w:tab w:val="left" w:pos="-567"/>
        </w:tabs>
        <w:spacing w:line="240" w:lineRule="auto"/>
        <w:rPr>
          <w:szCs w:val="24"/>
        </w:rPr>
      </w:pPr>
      <w:r>
        <w:rPr>
          <w:szCs w:val="24"/>
        </w:rPr>
        <w:t>Ured za osiguravanje i unaprjeđivanje kvalitete</w:t>
      </w:r>
      <w:r w:rsidR="00340065" w:rsidRPr="00AA0DFF">
        <w:rPr>
          <w:szCs w:val="24"/>
        </w:rPr>
        <w:t>.</w:t>
      </w:r>
      <w:r w:rsidR="008F42B7" w:rsidRPr="00AA0DFF">
        <w:rPr>
          <w:i/>
          <w:szCs w:val="24"/>
        </w:rPr>
        <w:t xml:space="preserve"> </w:t>
      </w:r>
    </w:p>
    <w:p w14:paraId="3441F71C" w14:textId="26C52A99" w:rsidR="000B066C" w:rsidRDefault="000B066C" w:rsidP="000B066C">
      <w:pPr>
        <w:pStyle w:val="Tijeloteksta"/>
        <w:numPr>
          <w:ilvl w:val="0"/>
          <w:numId w:val="20"/>
        </w:numPr>
        <w:tabs>
          <w:tab w:val="left" w:pos="-567"/>
        </w:tabs>
        <w:spacing w:line="240" w:lineRule="auto"/>
        <w:ind w:left="-142" w:hanging="425"/>
        <w:rPr>
          <w:szCs w:val="24"/>
        </w:rPr>
      </w:pPr>
      <w:r>
        <w:rPr>
          <w:szCs w:val="24"/>
        </w:rPr>
        <w:t>Svi članovi ustrojbenih jedinica, povjerenstva i stručnih službi Fakulteta sudjeluju u radu i pripremi dokumentacije za potrebe osiguravanja i unaprjeđenja kvalitete.</w:t>
      </w:r>
    </w:p>
    <w:p w14:paraId="530E1B6F" w14:textId="218A4EB8" w:rsidR="000B066C" w:rsidRPr="000B066C" w:rsidRDefault="000B066C" w:rsidP="000B066C">
      <w:pPr>
        <w:pStyle w:val="Tijeloteksta"/>
        <w:numPr>
          <w:ilvl w:val="0"/>
          <w:numId w:val="20"/>
        </w:numPr>
        <w:tabs>
          <w:tab w:val="left" w:pos="-567"/>
        </w:tabs>
        <w:spacing w:line="240" w:lineRule="auto"/>
        <w:ind w:left="-142" w:hanging="425"/>
        <w:rPr>
          <w:szCs w:val="24"/>
        </w:rPr>
      </w:pPr>
      <w:r>
        <w:rPr>
          <w:szCs w:val="24"/>
        </w:rPr>
        <w:t>Mandat članova Odbora i Povjerenstva traje tri godine.</w:t>
      </w:r>
    </w:p>
    <w:p w14:paraId="6AA6427E" w14:textId="0D36533D" w:rsidR="003636BA" w:rsidRDefault="003636BA" w:rsidP="00EE0835">
      <w:pPr>
        <w:pStyle w:val="Tijeloteksta"/>
        <w:spacing w:line="240" w:lineRule="auto"/>
        <w:ind w:left="-142"/>
        <w:rPr>
          <w:szCs w:val="24"/>
        </w:rPr>
      </w:pPr>
    </w:p>
    <w:p w14:paraId="20703F3A" w14:textId="77777777" w:rsidR="00EE0835" w:rsidRPr="00AA0DFF" w:rsidRDefault="00EE0835" w:rsidP="00EB37E2">
      <w:pPr>
        <w:pStyle w:val="Tijeloteksta"/>
        <w:spacing w:line="240" w:lineRule="auto"/>
        <w:ind w:left="-284"/>
        <w:rPr>
          <w:szCs w:val="24"/>
        </w:rPr>
      </w:pPr>
    </w:p>
    <w:p w14:paraId="0751C4E7" w14:textId="315066E8" w:rsidR="003636BA" w:rsidRPr="00AA0DFF" w:rsidRDefault="005F42DF" w:rsidP="00EB37E2">
      <w:pPr>
        <w:pStyle w:val="Naslov2"/>
        <w:spacing w:before="0" w:after="0"/>
        <w:ind w:left="-284" w:firstLine="141"/>
        <w:jc w:val="center"/>
        <w:rPr>
          <w:szCs w:val="24"/>
        </w:rPr>
      </w:pPr>
      <w:r>
        <w:rPr>
          <w:szCs w:val="24"/>
        </w:rPr>
        <w:t>Odbor za unaprjeđenje kvalitete</w:t>
      </w:r>
    </w:p>
    <w:p w14:paraId="66FB7F53" w14:textId="77777777" w:rsidR="004A3529" w:rsidRPr="00AA0DFF" w:rsidRDefault="004A3529" w:rsidP="00EB37E2">
      <w:pPr>
        <w:ind w:left="-284"/>
        <w:rPr>
          <w:sz w:val="24"/>
          <w:szCs w:val="24"/>
          <w:lang w:val="hr-HR"/>
        </w:rPr>
      </w:pPr>
    </w:p>
    <w:p w14:paraId="573E9D7A" w14:textId="77777777" w:rsidR="00DD66C8" w:rsidRDefault="003636BA" w:rsidP="00DD66C8">
      <w:pPr>
        <w:pStyle w:val="Tijeloteksta"/>
        <w:spacing w:line="240" w:lineRule="auto"/>
        <w:ind w:left="-284"/>
        <w:jc w:val="center"/>
        <w:rPr>
          <w:szCs w:val="24"/>
        </w:rPr>
      </w:pPr>
      <w:r w:rsidRPr="00AA0DFF">
        <w:rPr>
          <w:szCs w:val="24"/>
        </w:rPr>
        <w:t xml:space="preserve">Članak </w:t>
      </w:r>
      <w:r w:rsidR="00826557" w:rsidRPr="00AA0DFF">
        <w:rPr>
          <w:szCs w:val="24"/>
        </w:rPr>
        <w:t>7</w:t>
      </w:r>
      <w:r w:rsidRPr="00AA0DFF">
        <w:rPr>
          <w:szCs w:val="24"/>
        </w:rPr>
        <w:t xml:space="preserve">. </w:t>
      </w:r>
    </w:p>
    <w:p w14:paraId="32E29121" w14:textId="77777777" w:rsidR="00DF4014" w:rsidRPr="00AA0DFF" w:rsidRDefault="00DF4014" w:rsidP="00DD66C8">
      <w:pPr>
        <w:pStyle w:val="Tijeloteksta"/>
        <w:spacing w:line="240" w:lineRule="auto"/>
        <w:rPr>
          <w:szCs w:val="24"/>
        </w:rPr>
      </w:pPr>
    </w:p>
    <w:p w14:paraId="5A6C52E4" w14:textId="149D4B65" w:rsidR="003636BA" w:rsidRPr="00AA0DFF" w:rsidRDefault="00EE0835" w:rsidP="00A937E9">
      <w:pPr>
        <w:pStyle w:val="Uvuenotijeloteksta"/>
        <w:numPr>
          <w:ilvl w:val="0"/>
          <w:numId w:val="80"/>
        </w:numPr>
        <w:spacing w:after="0"/>
        <w:ind w:left="-284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Odbor organizira, koordinira i provodi postupke vrednovanja i razvija unutarnje mehanizme osiguravanja i unaprjeđivanja kvalitete na razini Fakulteta, posebice s obzirom na sljedeće elemente:</w:t>
      </w:r>
    </w:p>
    <w:p w14:paraId="08B4D6C3" w14:textId="6730E37C" w:rsidR="003636BA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samovrednovanje,</w:t>
      </w:r>
    </w:p>
    <w:p w14:paraId="6D8C77B4" w14:textId="40BE1C22" w:rsidR="00014E1C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razvijanje pokazatelja kvalitete,</w:t>
      </w:r>
    </w:p>
    <w:p w14:paraId="584A0C0F" w14:textId="3A8D75CE" w:rsidR="00014E1C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sudjelovanje studenata u praćenju kvalitete provedbe studija,</w:t>
      </w:r>
    </w:p>
    <w:p w14:paraId="5FED28D1" w14:textId="1C006EA4" w:rsidR="00014E1C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istraživanje uspješnosti studiranja i uzroka nekvalitetnog, neefikasnog i predugog studiranja,</w:t>
      </w:r>
    </w:p>
    <w:p w14:paraId="57A159FA" w14:textId="4C5D0AFE" w:rsidR="00014E1C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provođenje institucijskog istraživanja kvalitete,</w:t>
      </w:r>
    </w:p>
    <w:p w14:paraId="287B8047" w14:textId="4E73C98F" w:rsidR="00014E1C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provođenje studentskih anketa,</w:t>
      </w:r>
    </w:p>
    <w:p w14:paraId="4B0840F3" w14:textId="323D880C" w:rsidR="00014E1C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istraživanje kompetencije nastavnog osoblja,</w:t>
      </w:r>
    </w:p>
    <w:p w14:paraId="7D990A86" w14:textId="1DA49F02" w:rsidR="00014E1C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usavršavanje sveučilišnih nastavnika,</w:t>
      </w:r>
    </w:p>
    <w:p w14:paraId="4F74C85F" w14:textId="4D1A3B16" w:rsidR="00014E1C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usavršavanje administrativnog i tehničkog osoblja,</w:t>
      </w:r>
    </w:p>
    <w:p w14:paraId="025993C9" w14:textId="43FEA6B2" w:rsidR="00014E1C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unaprjeđivanje nastave,</w:t>
      </w:r>
    </w:p>
    <w:p w14:paraId="1B4DD6C1" w14:textId="0673E75C" w:rsidR="00014E1C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kvalitetu općih i specifičnih kompetencija ostvarenih studijskim programom ili programom cjeloživotnog učenja,</w:t>
      </w:r>
    </w:p>
    <w:p w14:paraId="277F5970" w14:textId="0612A529" w:rsidR="00014E1C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definiranje i uvođenje tipa standardizacije u administrativnom dijelu Fakulteta,</w:t>
      </w:r>
    </w:p>
    <w:p w14:paraId="3287988D" w14:textId="558D4B47" w:rsidR="00014E1C" w:rsidRDefault="00014E1C" w:rsidP="00014E1C">
      <w:pPr>
        <w:pStyle w:val="Uvuenotijeloteksta"/>
        <w:numPr>
          <w:ilvl w:val="0"/>
          <w:numId w:val="90"/>
        </w:numPr>
        <w:spacing w:after="0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unaprjeđenje primjene informacijskog sustava i pristupa javnom informiranju.</w:t>
      </w:r>
    </w:p>
    <w:p w14:paraId="36A8BC54" w14:textId="7DD5A6DD" w:rsidR="003636BA" w:rsidRPr="0075578A" w:rsidRDefault="003636BA" w:rsidP="003F279C">
      <w:pPr>
        <w:jc w:val="both"/>
        <w:rPr>
          <w:lang w:val="it-IT"/>
        </w:rPr>
      </w:pPr>
    </w:p>
    <w:p w14:paraId="024DB2D8" w14:textId="77777777" w:rsidR="003636BA" w:rsidRPr="00AA0DFF" w:rsidRDefault="003636BA" w:rsidP="00EB37E2">
      <w:pPr>
        <w:ind w:left="360"/>
        <w:jc w:val="both"/>
        <w:rPr>
          <w:sz w:val="24"/>
          <w:szCs w:val="24"/>
          <w:lang w:val="hr-HR"/>
        </w:rPr>
      </w:pPr>
    </w:p>
    <w:p w14:paraId="79D2B127" w14:textId="2202E757" w:rsidR="003636BA" w:rsidRPr="00AA0DFF" w:rsidRDefault="003636BA" w:rsidP="00EB37E2">
      <w:pPr>
        <w:pStyle w:val="centar"/>
        <w:spacing w:before="0" w:line="240" w:lineRule="auto"/>
        <w:rPr>
          <w:noProof w:val="0"/>
        </w:rPr>
      </w:pPr>
      <w:r w:rsidRPr="00AA0DFF">
        <w:rPr>
          <w:noProof w:val="0"/>
        </w:rPr>
        <w:t xml:space="preserve">Članak </w:t>
      </w:r>
      <w:r w:rsidR="003F279C">
        <w:rPr>
          <w:noProof w:val="0"/>
        </w:rPr>
        <w:t>8</w:t>
      </w:r>
      <w:r w:rsidRPr="00AA0DFF">
        <w:rPr>
          <w:noProof w:val="0"/>
        </w:rPr>
        <w:t>.</w:t>
      </w:r>
    </w:p>
    <w:p w14:paraId="7C20B569" w14:textId="77777777" w:rsidR="00DF4014" w:rsidRPr="00AA0DFF" w:rsidRDefault="00DF4014" w:rsidP="00EB37E2">
      <w:pPr>
        <w:pStyle w:val="centar"/>
        <w:spacing w:before="0" w:line="240" w:lineRule="auto"/>
        <w:rPr>
          <w:noProof w:val="0"/>
        </w:rPr>
      </w:pPr>
    </w:p>
    <w:p w14:paraId="0F58EF62" w14:textId="77777777" w:rsidR="009F5513" w:rsidRPr="00AA0DFF" w:rsidRDefault="009F5513" w:rsidP="009F5513">
      <w:pPr>
        <w:pStyle w:val="Tijeloteksta2"/>
        <w:spacing w:after="0" w:line="240" w:lineRule="auto"/>
        <w:jc w:val="center"/>
        <w:rPr>
          <w:rFonts w:ascii="Times New Roman" w:hAnsi="Times New Roman"/>
          <w:noProof w:val="0"/>
          <w:szCs w:val="24"/>
        </w:rPr>
      </w:pPr>
    </w:p>
    <w:p w14:paraId="61E44CEE" w14:textId="007E7446" w:rsidR="009F5513" w:rsidRDefault="009F5513" w:rsidP="009F5513">
      <w:pPr>
        <w:pStyle w:val="Tijeloteksta2"/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Odbor planira strategiju osiguranja kvalitete Fakulteta, provodi program procjene i postupak osiguravanja i unaprjeđivanja kvalitete te koordinira provedbu projekata za profesionalni i stručni razvoj kadrova</w:t>
      </w:r>
      <w:r w:rsidRPr="00AA0DFF">
        <w:rPr>
          <w:rFonts w:ascii="Times New Roman" w:hAnsi="Times New Roman"/>
          <w:noProof w:val="0"/>
          <w:szCs w:val="24"/>
        </w:rPr>
        <w:t>.</w:t>
      </w:r>
    </w:p>
    <w:p w14:paraId="0E3F5AD4" w14:textId="347460A9" w:rsidR="009F5513" w:rsidRDefault="009F5513" w:rsidP="009F5513">
      <w:pPr>
        <w:pStyle w:val="Tijeloteksta2"/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Odbor surađuje s Centrom za unaprjeđenje kvalitete Sveučilišta u Splitu, Agencijom za znanost i visoko obrazovanje te unutarnjim i vanjskim dionicima sustava osiguranja kvalitete Fakulteta.</w:t>
      </w:r>
    </w:p>
    <w:p w14:paraId="6FAD11A7" w14:textId="4DA90912" w:rsidR="0004578E" w:rsidRDefault="0004578E" w:rsidP="009F5513">
      <w:pPr>
        <w:pStyle w:val="Tijeloteksta2"/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lastRenderedPageBreak/>
        <w:t>Odbor radi na s</w:t>
      </w:r>
      <w:r w:rsidR="000742F4">
        <w:rPr>
          <w:rFonts w:ascii="Times New Roman" w:hAnsi="Times New Roman"/>
          <w:noProof w:val="0"/>
          <w:szCs w:val="24"/>
        </w:rPr>
        <w:t>jednicama</w:t>
      </w:r>
      <w:r>
        <w:rPr>
          <w:rFonts w:ascii="Times New Roman" w:hAnsi="Times New Roman"/>
          <w:noProof w:val="0"/>
          <w:szCs w:val="24"/>
        </w:rPr>
        <w:t>, a s</w:t>
      </w:r>
      <w:r w:rsidR="000742F4">
        <w:rPr>
          <w:rFonts w:ascii="Times New Roman" w:hAnsi="Times New Roman"/>
          <w:noProof w:val="0"/>
          <w:szCs w:val="24"/>
        </w:rPr>
        <w:t>jednice</w:t>
      </w:r>
      <w:r>
        <w:rPr>
          <w:rFonts w:ascii="Times New Roman" w:hAnsi="Times New Roman"/>
          <w:noProof w:val="0"/>
          <w:szCs w:val="24"/>
        </w:rPr>
        <w:t xml:space="preserve"> saziva predsjednik Odbora samoinicijativno, na zahtjev dekana ili Stručnog vijeća.</w:t>
      </w:r>
    </w:p>
    <w:p w14:paraId="40550A30" w14:textId="3500CFBD" w:rsidR="009F5513" w:rsidRDefault="009F5513" w:rsidP="009F5513">
      <w:pPr>
        <w:pStyle w:val="Tijeloteksta2"/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Sjednice Odbora održavaju se po potrebi, ali najmanje jednom u svakom semestru tijekom akademske godine.</w:t>
      </w:r>
    </w:p>
    <w:p w14:paraId="7B2E46EB" w14:textId="26322E2B" w:rsidR="009F5513" w:rsidRDefault="009F5513" w:rsidP="009F5513">
      <w:pPr>
        <w:pStyle w:val="Tijeloteksta2"/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Sjednica Odbora može se održati i elektronički (on-line).</w:t>
      </w:r>
    </w:p>
    <w:p w14:paraId="57505029" w14:textId="4E787E03" w:rsidR="009F5513" w:rsidRDefault="009F5513" w:rsidP="009F5513">
      <w:pPr>
        <w:pStyle w:val="Tijeloteksta2"/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Odbor može pravovaljano odlučivati na sjednici kojoj prisustvuje većina članova Odbora.</w:t>
      </w:r>
    </w:p>
    <w:p w14:paraId="7F871D7D" w14:textId="4ADC7296" w:rsidR="009F5513" w:rsidRDefault="009F5513" w:rsidP="009F5513">
      <w:pPr>
        <w:pStyle w:val="Tijeloteksta2"/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Odbor donosi odluke javnim glasovanjem.</w:t>
      </w:r>
    </w:p>
    <w:p w14:paraId="0624B977" w14:textId="692BF7E9" w:rsidR="00EA51B0" w:rsidRPr="00912BF7" w:rsidRDefault="00EA51B0" w:rsidP="00EA51B0">
      <w:pPr>
        <w:numPr>
          <w:ilvl w:val="0"/>
          <w:numId w:val="5"/>
        </w:numPr>
        <w:tabs>
          <w:tab w:val="clear" w:pos="360"/>
          <w:tab w:val="num" w:pos="0"/>
        </w:tabs>
        <w:ind w:hanging="786"/>
        <w:contextualSpacing/>
        <w:jc w:val="both"/>
        <w:rPr>
          <w:sz w:val="24"/>
          <w:szCs w:val="24"/>
          <w:u w:val="single"/>
          <w:lang w:val="hr-HR" w:eastAsia="hr-HR"/>
        </w:rPr>
      </w:pPr>
      <w:r>
        <w:rPr>
          <w:sz w:val="24"/>
          <w:szCs w:val="24"/>
          <w:lang w:val="hr-HR" w:eastAsia="hr-HR"/>
        </w:rPr>
        <w:t>O radu sjednice Odbora vodi se zapisnik.</w:t>
      </w:r>
    </w:p>
    <w:p w14:paraId="56D28FBE" w14:textId="7071E694" w:rsidR="00912BF7" w:rsidRDefault="00912BF7" w:rsidP="009C289A">
      <w:pPr>
        <w:numPr>
          <w:ilvl w:val="0"/>
          <w:numId w:val="5"/>
        </w:numPr>
        <w:tabs>
          <w:tab w:val="clear" w:pos="360"/>
          <w:tab w:val="num" w:pos="0"/>
        </w:tabs>
        <w:ind w:left="0" w:hanging="426"/>
        <w:contextualSpacing/>
        <w:jc w:val="both"/>
        <w:rPr>
          <w:sz w:val="24"/>
          <w:szCs w:val="24"/>
          <w:lang w:val="hr-HR" w:eastAsia="hr-HR"/>
        </w:rPr>
      </w:pPr>
      <w:r w:rsidRPr="00912BF7">
        <w:rPr>
          <w:sz w:val="24"/>
          <w:szCs w:val="24"/>
          <w:lang w:val="hr-HR" w:eastAsia="hr-HR"/>
        </w:rPr>
        <w:t>Zapi</w:t>
      </w:r>
      <w:r>
        <w:rPr>
          <w:sz w:val="24"/>
          <w:szCs w:val="24"/>
          <w:lang w:val="hr-HR" w:eastAsia="hr-HR"/>
        </w:rPr>
        <w:t>snik sa sjednice Odbora sa svim prilozima čuva se u arhivi Ureda za studente (referadi), kao dokument trajne vrijednosti.</w:t>
      </w:r>
    </w:p>
    <w:p w14:paraId="5CA7BF0A" w14:textId="4091E587" w:rsidR="00815D45" w:rsidRPr="00912BF7" w:rsidRDefault="00815D45" w:rsidP="009C289A">
      <w:pPr>
        <w:numPr>
          <w:ilvl w:val="0"/>
          <w:numId w:val="5"/>
        </w:numPr>
        <w:tabs>
          <w:tab w:val="clear" w:pos="360"/>
          <w:tab w:val="num" w:pos="0"/>
        </w:tabs>
        <w:ind w:left="0" w:hanging="426"/>
        <w:contextualSpacing/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Svi akti doneseni na sjednicama Odbora koji se smatraju službenom tajnom mogu biti dostupni drugim osobama samo uz prethodno odobrenje dekana.</w:t>
      </w:r>
    </w:p>
    <w:p w14:paraId="4D514A33" w14:textId="4FCFD7D1" w:rsidR="00960D7F" w:rsidRDefault="009C289A" w:rsidP="009F5513">
      <w:pPr>
        <w:pStyle w:val="Tijeloteksta2"/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 xml:space="preserve"> </w:t>
      </w:r>
      <w:r w:rsidR="00960D7F">
        <w:rPr>
          <w:rFonts w:ascii="Times New Roman" w:hAnsi="Times New Roman"/>
          <w:noProof w:val="0"/>
          <w:szCs w:val="24"/>
        </w:rPr>
        <w:t>Izvješća o svom radu i funkcioniranju sustava za unapređenje kvalitete Odbor podnosi Stručnom vijeću prema potrebi, a najmanje jednom godišnje.</w:t>
      </w:r>
    </w:p>
    <w:p w14:paraId="4C04990E" w14:textId="77777777" w:rsidR="00960D7F" w:rsidRDefault="00960D7F" w:rsidP="00960D7F">
      <w:pPr>
        <w:pStyle w:val="Tijeloteksta2"/>
        <w:spacing w:after="0" w:line="240" w:lineRule="auto"/>
        <w:jc w:val="both"/>
        <w:rPr>
          <w:rFonts w:ascii="Times New Roman" w:hAnsi="Times New Roman"/>
          <w:noProof w:val="0"/>
          <w:szCs w:val="24"/>
        </w:rPr>
      </w:pPr>
    </w:p>
    <w:p w14:paraId="510D5D31" w14:textId="48A32804" w:rsidR="006A0F55" w:rsidRDefault="006A0F55" w:rsidP="006A0F55">
      <w:pPr>
        <w:pStyle w:val="Tijeloteksta"/>
        <w:spacing w:line="240" w:lineRule="auto"/>
        <w:ind w:left="360"/>
        <w:jc w:val="center"/>
        <w:rPr>
          <w:szCs w:val="24"/>
        </w:rPr>
      </w:pPr>
      <w:r w:rsidRPr="00AA0DFF">
        <w:rPr>
          <w:szCs w:val="24"/>
        </w:rPr>
        <w:t>Članak 10.</w:t>
      </w:r>
    </w:p>
    <w:p w14:paraId="3642F90C" w14:textId="77777777" w:rsidR="00A4456A" w:rsidRPr="00AA0DFF" w:rsidRDefault="00A4456A" w:rsidP="006A0F55">
      <w:pPr>
        <w:pStyle w:val="Tijeloteksta"/>
        <w:spacing w:line="240" w:lineRule="auto"/>
        <w:ind w:left="360"/>
        <w:jc w:val="center"/>
        <w:rPr>
          <w:szCs w:val="24"/>
        </w:rPr>
      </w:pPr>
    </w:p>
    <w:p w14:paraId="1F88756B" w14:textId="782F27C2" w:rsidR="006A0F55" w:rsidRPr="006B15CF" w:rsidRDefault="00A4456A" w:rsidP="00A4456A">
      <w:pPr>
        <w:pStyle w:val="Tijeloteksta2"/>
        <w:numPr>
          <w:ilvl w:val="1"/>
          <w:numId w:val="8"/>
        </w:numPr>
        <w:spacing w:after="0" w:line="240" w:lineRule="auto"/>
        <w:ind w:left="0" w:hanging="426"/>
        <w:jc w:val="both"/>
        <w:rPr>
          <w:rFonts w:ascii="Times New Roman" w:hAnsi="Times New Roman"/>
          <w:noProof w:val="0"/>
          <w:szCs w:val="24"/>
        </w:rPr>
      </w:pPr>
      <w:r w:rsidRPr="006B15CF">
        <w:rPr>
          <w:rFonts w:ascii="Times New Roman" w:hAnsi="Times New Roman"/>
          <w:noProof w:val="0"/>
          <w:szCs w:val="24"/>
        </w:rPr>
        <w:t>Odbor za unaprjeđenje kvalitete Fakulteta ima pet članova</w:t>
      </w:r>
      <w:r w:rsidR="004D4EB9" w:rsidRPr="006B15CF">
        <w:rPr>
          <w:rFonts w:ascii="Times New Roman" w:hAnsi="Times New Roman"/>
          <w:noProof w:val="0"/>
          <w:szCs w:val="24"/>
        </w:rPr>
        <w:t>.</w:t>
      </w:r>
    </w:p>
    <w:p w14:paraId="44154014" w14:textId="3B96FC16" w:rsidR="004D4EB9" w:rsidRPr="004D4EB9" w:rsidRDefault="004D4EB9" w:rsidP="00A4456A">
      <w:pPr>
        <w:pStyle w:val="Tijeloteksta2"/>
        <w:numPr>
          <w:ilvl w:val="1"/>
          <w:numId w:val="8"/>
        </w:numPr>
        <w:spacing w:after="0" w:line="240" w:lineRule="auto"/>
        <w:ind w:left="0" w:hanging="426"/>
        <w:jc w:val="both"/>
        <w:rPr>
          <w:rFonts w:ascii="Times New Roman" w:hAnsi="Times New Roman"/>
          <w:noProof w:val="0"/>
          <w:szCs w:val="24"/>
        </w:rPr>
      </w:pPr>
      <w:r w:rsidRPr="004D4EB9">
        <w:rPr>
          <w:rFonts w:ascii="Times New Roman" w:hAnsi="Times New Roman"/>
          <w:noProof w:val="0"/>
          <w:szCs w:val="24"/>
        </w:rPr>
        <w:t xml:space="preserve">Voditelje i članove </w:t>
      </w:r>
      <w:r>
        <w:rPr>
          <w:rFonts w:ascii="Times New Roman" w:hAnsi="Times New Roman"/>
          <w:noProof w:val="0"/>
          <w:szCs w:val="24"/>
        </w:rPr>
        <w:t>Odbora imenuje i razrješava Stručno vijeće.</w:t>
      </w:r>
    </w:p>
    <w:p w14:paraId="1B74847D" w14:textId="41B584D8" w:rsidR="00A4456A" w:rsidRDefault="00A4456A" w:rsidP="00A4456A">
      <w:pPr>
        <w:pStyle w:val="Tijeloteksta2"/>
        <w:numPr>
          <w:ilvl w:val="1"/>
          <w:numId w:val="8"/>
        </w:numPr>
        <w:spacing w:after="0" w:line="240" w:lineRule="auto"/>
        <w:ind w:left="0" w:hanging="426"/>
        <w:jc w:val="both"/>
        <w:rPr>
          <w:rFonts w:ascii="Times New Roman" w:hAnsi="Times New Roman"/>
          <w:noProof w:val="0"/>
          <w:szCs w:val="24"/>
        </w:rPr>
      </w:pPr>
      <w:r w:rsidRPr="00A4456A">
        <w:rPr>
          <w:rFonts w:ascii="Times New Roman" w:hAnsi="Times New Roman"/>
          <w:noProof w:val="0"/>
          <w:szCs w:val="24"/>
        </w:rPr>
        <w:t xml:space="preserve">Voditelj </w:t>
      </w:r>
      <w:r>
        <w:rPr>
          <w:rFonts w:ascii="Times New Roman" w:hAnsi="Times New Roman"/>
          <w:noProof w:val="0"/>
          <w:szCs w:val="24"/>
        </w:rPr>
        <w:t>i članovi Odbora imenuju se na vrijeme od tri godine i na istu dužnost mogu biti ponovno imenovani.</w:t>
      </w:r>
    </w:p>
    <w:p w14:paraId="6BB62111" w14:textId="616177A6" w:rsidR="00A4456A" w:rsidRDefault="00A4456A" w:rsidP="00A4456A">
      <w:pPr>
        <w:pStyle w:val="Tijeloteksta2"/>
        <w:numPr>
          <w:ilvl w:val="1"/>
          <w:numId w:val="8"/>
        </w:numPr>
        <w:spacing w:after="0" w:line="240" w:lineRule="auto"/>
        <w:ind w:left="0" w:hanging="426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 xml:space="preserve">Voditelj i član Odbora mogu biti </w:t>
      </w:r>
      <w:r w:rsidR="00E92691">
        <w:rPr>
          <w:rFonts w:ascii="Times New Roman" w:hAnsi="Times New Roman"/>
          <w:noProof w:val="0"/>
          <w:szCs w:val="24"/>
        </w:rPr>
        <w:t>razriješeni</w:t>
      </w:r>
      <w:r>
        <w:rPr>
          <w:rFonts w:ascii="Times New Roman" w:hAnsi="Times New Roman"/>
          <w:noProof w:val="0"/>
          <w:szCs w:val="24"/>
        </w:rPr>
        <w:t xml:space="preserve"> dužnosti i prije isteka vremena za koje su imenovani:</w:t>
      </w:r>
    </w:p>
    <w:p w14:paraId="48C5AAC2" w14:textId="1E54D836" w:rsidR="00A4456A" w:rsidRDefault="004D4EB9" w:rsidP="00A4456A">
      <w:pPr>
        <w:pStyle w:val="Tijeloteksta2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a</w:t>
      </w:r>
      <w:r w:rsidR="00A4456A">
        <w:rPr>
          <w:rFonts w:ascii="Times New Roman" w:hAnsi="Times New Roman"/>
          <w:noProof w:val="0"/>
          <w:szCs w:val="24"/>
        </w:rPr>
        <w:t>ko to sami zatraže</w:t>
      </w:r>
    </w:p>
    <w:p w14:paraId="66F8BF55" w14:textId="24B8D72D" w:rsidR="00A4456A" w:rsidRDefault="004D4EB9" w:rsidP="00A4456A">
      <w:pPr>
        <w:pStyle w:val="Tijeloteksta2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a</w:t>
      </w:r>
      <w:r w:rsidR="00A4456A">
        <w:rPr>
          <w:rFonts w:ascii="Times New Roman" w:hAnsi="Times New Roman"/>
          <w:noProof w:val="0"/>
          <w:szCs w:val="24"/>
        </w:rPr>
        <w:t>ko im prestane radni odnos ili status studenta</w:t>
      </w:r>
    </w:p>
    <w:p w14:paraId="334145A0" w14:textId="23AF83FA" w:rsidR="00A4456A" w:rsidRDefault="004D4EB9" w:rsidP="00A4456A">
      <w:pPr>
        <w:pStyle w:val="Tijeloteksta2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a</w:t>
      </w:r>
      <w:r w:rsidR="00A4456A">
        <w:rPr>
          <w:rFonts w:ascii="Times New Roman" w:hAnsi="Times New Roman"/>
          <w:noProof w:val="0"/>
          <w:szCs w:val="24"/>
        </w:rPr>
        <w:t xml:space="preserve">ko </w:t>
      </w:r>
      <w:r>
        <w:rPr>
          <w:rFonts w:ascii="Times New Roman" w:hAnsi="Times New Roman"/>
          <w:noProof w:val="0"/>
          <w:szCs w:val="24"/>
        </w:rPr>
        <w:t>zanemaruju</w:t>
      </w:r>
      <w:r w:rsidR="00A4456A">
        <w:rPr>
          <w:rFonts w:ascii="Times New Roman" w:hAnsi="Times New Roman"/>
          <w:noProof w:val="0"/>
          <w:szCs w:val="24"/>
        </w:rPr>
        <w:t xml:space="preserve"> dužnost i ne sudjeluju u radu Odbora</w:t>
      </w:r>
    </w:p>
    <w:p w14:paraId="698A7CC0" w14:textId="4462CEA9" w:rsidR="00A4456A" w:rsidRDefault="004D4EB9" w:rsidP="00A4456A">
      <w:pPr>
        <w:pStyle w:val="Tijeloteksta2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a</w:t>
      </w:r>
      <w:r w:rsidR="00A4456A">
        <w:rPr>
          <w:rFonts w:ascii="Times New Roman" w:hAnsi="Times New Roman"/>
          <w:noProof w:val="0"/>
          <w:szCs w:val="24"/>
        </w:rPr>
        <w:t>ko zloupotrijebe ovlast ili na drugi način povrijede pravila sustava osiguravanja kvalitete ili etičke zasade akademske zajednice.</w:t>
      </w:r>
    </w:p>
    <w:p w14:paraId="6513C541" w14:textId="635728D0" w:rsidR="00A4456A" w:rsidRPr="00A4456A" w:rsidRDefault="00A4456A" w:rsidP="00EA51B0">
      <w:pPr>
        <w:pStyle w:val="Tijeloteksta2"/>
        <w:numPr>
          <w:ilvl w:val="1"/>
          <w:numId w:val="8"/>
        </w:numPr>
        <w:spacing w:after="0" w:line="240" w:lineRule="auto"/>
        <w:ind w:left="0" w:hanging="336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Na mjesto voditelja ili člana Odbora kojemu je ranije prestao mandat na jedan od načina opisanih u prethodnom stavku ovog članka, Stručno vijeće imenuje novog izvršitelja koji nastavlja mandat svog prethodnika.</w:t>
      </w:r>
    </w:p>
    <w:p w14:paraId="787C5E74" w14:textId="77777777" w:rsidR="004A3529" w:rsidRPr="00AA0DFF" w:rsidRDefault="004A3529" w:rsidP="00815D45">
      <w:pPr>
        <w:pStyle w:val="Uvuenotijeloteksta"/>
        <w:spacing w:after="0"/>
        <w:ind w:left="0"/>
        <w:jc w:val="both"/>
        <w:rPr>
          <w:rFonts w:ascii="Times New Roman" w:hAnsi="Times New Roman"/>
          <w:noProof w:val="0"/>
          <w:szCs w:val="24"/>
        </w:rPr>
      </w:pPr>
    </w:p>
    <w:p w14:paraId="3BA12D54" w14:textId="77777777" w:rsidR="00EB37E2" w:rsidRPr="00AA0DFF" w:rsidRDefault="00EB37E2" w:rsidP="00EB37E2">
      <w:pPr>
        <w:rPr>
          <w:sz w:val="24"/>
          <w:szCs w:val="24"/>
          <w:lang w:val="hr-HR"/>
        </w:rPr>
      </w:pPr>
    </w:p>
    <w:p w14:paraId="7F9B8136" w14:textId="51E0C071" w:rsidR="003636BA" w:rsidRPr="00AA0DFF" w:rsidRDefault="00CE7686" w:rsidP="00EB37E2">
      <w:pPr>
        <w:pStyle w:val="Naslov2"/>
        <w:spacing w:before="0" w:after="0"/>
        <w:ind w:left="-567"/>
        <w:jc w:val="center"/>
        <w:rPr>
          <w:szCs w:val="24"/>
        </w:rPr>
      </w:pPr>
      <w:r>
        <w:rPr>
          <w:szCs w:val="24"/>
        </w:rPr>
        <w:t>Voditelj Odbora</w:t>
      </w:r>
    </w:p>
    <w:p w14:paraId="0BB8DE6B" w14:textId="77777777" w:rsidR="00511062" w:rsidRPr="00AA0DFF" w:rsidRDefault="00511062" w:rsidP="00EB37E2">
      <w:pPr>
        <w:rPr>
          <w:sz w:val="24"/>
          <w:szCs w:val="24"/>
          <w:lang w:val="hr-HR"/>
        </w:rPr>
      </w:pPr>
    </w:p>
    <w:p w14:paraId="4E3974A1" w14:textId="77777777" w:rsidR="003636BA" w:rsidRPr="00AA0DFF" w:rsidRDefault="003636BA" w:rsidP="00EB37E2">
      <w:pPr>
        <w:pStyle w:val="Tijeloteksta"/>
        <w:spacing w:line="240" w:lineRule="auto"/>
        <w:jc w:val="center"/>
        <w:rPr>
          <w:b/>
          <w:bCs/>
          <w:szCs w:val="24"/>
        </w:rPr>
      </w:pPr>
      <w:r w:rsidRPr="00AA0DFF">
        <w:rPr>
          <w:szCs w:val="24"/>
        </w:rPr>
        <w:t>Članak 1</w:t>
      </w:r>
      <w:r w:rsidR="004A3EEC" w:rsidRPr="00AA0DFF">
        <w:rPr>
          <w:szCs w:val="24"/>
        </w:rPr>
        <w:t>1</w:t>
      </w:r>
      <w:r w:rsidRPr="00AA0DFF">
        <w:rPr>
          <w:szCs w:val="24"/>
        </w:rPr>
        <w:t>.</w:t>
      </w:r>
    </w:p>
    <w:p w14:paraId="0D3C2274" w14:textId="77777777" w:rsidR="003636BA" w:rsidRPr="00AA0DFF" w:rsidRDefault="003636BA" w:rsidP="00EB37E2">
      <w:pPr>
        <w:pStyle w:val="Uvuenotijeloteksta"/>
        <w:spacing w:after="0"/>
        <w:jc w:val="center"/>
        <w:rPr>
          <w:rFonts w:ascii="Times New Roman" w:hAnsi="Times New Roman"/>
          <w:noProof w:val="0"/>
          <w:szCs w:val="24"/>
        </w:rPr>
      </w:pPr>
    </w:p>
    <w:p w14:paraId="2C3D29A6" w14:textId="7CD4A93B" w:rsidR="00EC72DA" w:rsidRDefault="007C5E66" w:rsidP="00912BF7">
      <w:pPr>
        <w:pStyle w:val="Uvuenotijeloteksta"/>
        <w:numPr>
          <w:ilvl w:val="0"/>
          <w:numId w:val="91"/>
        </w:numPr>
        <w:spacing w:after="0"/>
        <w:ind w:left="0" w:hanging="426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 xml:space="preserve">Voditelj Odbora: </w:t>
      </w:r>
    </w:p>
    <w:p w14:paraId="1FF2730A" w14:textId="5D35AB63" w:rsidR="007C5E66" w:rsidRDefault="007C5E66" w:rsidP="007C5E66">
      <w:pPr>
        <w:pStyle w:val="Uvuenotijeloteksta"/>
        <w:numPr>
          <w:ilvl w:val="0"/>
          <w:numId w:val="90"/>
        </w:numPr>
        <w:spacing w:after="0"/>
        <w:ind w:hanging="218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predstavlja Odbor i potpisuje zaključke koje donosi Odbor</w:t>
      </w:r>
    </w:p>
    <w:p w14:paraId="3612389E" w14:textId="0DC9897E" w:rsidR="007C5E66" w:rsidRDefault="007C5E66" w:rsidP="007C5E66">
      <w:pPr>
        <w:pStyle w:val="Uvuenotijeloteksta"/>
        <w:numPr>
          <w:ilvl w:val="0"/>
          <w:numId w:val="90"/>
        </w:numPr>
        <w:spacing w:after="0"/>
        <w:ind w:hanging="218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saziva i predsjedava sjednicama Odbora, predlaže i utvrđuje dnevni red sjednica</w:t>
      </w:r>
    </w:p>
    <w:p w14:paraId="07AC529C" w14:textId="1A54CCA5" w:rsidR="003A5B41" w:rsidRDefault="003A5B41" w:rsidP="007C5E66">
      <w:pPr>
        <w:pStyle w:val="Uvuenotijeloteksta"/>
        <w:numPr>
          <w:ilvl w:val="0"/>
          <w:numId w:val="90"/>
        </w:numPr>
        <w:spacing w:after="0"/>
        <w:ind w:hanging="218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organizira tematske sjednice</w:t>
      </w:r>
    </w:p>
    <w:p w14:paraId="38C9616E" w14:textId="3048CF55" w:rsidR="00BD422A" w:rsidRDefault="00BD422A" w:rsidP="007C5E66">
      <w:pPr>
        <w:pStyle w:val="Uvuenotijeloteksta"/>
        <w:numPr>
          <w:ilvl w:val="0"/>
          <w:numId w:val="90"/>
        </w:numPr>
        <w:spacing w:after="0"/>
        <w:ind w:hanging="218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sastavlja i podnosi Odboru na usvajanje godišnji plan aktivnosti sustav osiguranja kvalitete</w:t>
      </w:r>
    </w:p>
    <w:p w14:paraId="5A0050B7" w14:textId="2BC0C844" w:rsidR="00BD422A" w:rsidRDefault="00BD422A" w:rsidP="007C5E66">
      <w:pPr>
        <w:pStyle w:val="Uvuenotijeloteksta"/>
        <w:numPr>
          <w:ilvl w:val="0"/>
          <w:numId w:val="90"/>
        </w:numPr>
        <w:spacing w:after="0"/>
        <w:ind w:hanging="218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skrbi o pravovremenom izvršenju zadataka određenih godišnjim planom aktivnosti Odbora</w:t>
      </w:r>
    </w:p>
    <w:p w14:paraId="6313374E" w14:textId="423B9AE0" w:rsidR="007C5E66" w:rsidRDefault="00BD422A" w:rsidP="007C5E66">
      <w:pPr>
        <w:pStyle w:val="Uvuenotijeloteksta"/>
        <w:numPr>
          <w:ilvl w:val="0"/>
          <w:numId w:val="90"/>
        </w:numPr>
        <w:spacing w:after="0"/>
        <w:ind w:hanging="218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sudjeluje u izradi dokumenata i izvješća, obradi podataka i izvješća o provedenim vrednovanjima</w:t>
      </w:r>
    </w:p>
    <w:p w14:paraId="03B1616A" w14:textId="19CC4D44" w:rsidR="003A5B41" w:rsidRDefault="003A5B41" w:rsidP="007C5E66">
      <w:pPr>
        <w:pStyle w:val="Uvuenotijeloteksta"/>
        <w:numPr>
          <w:ilvl w:val="0"/>
          <w:numId w:val="90"/>
        </w:numPr>
        <w:spacing w:after="0"/>
        <w:ind w:hanging="218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sudjeluje u pripremi novih studijskih programa, te izmjena i dopuna postojećih,</w:t>
      </w:r>
    </w:p>
    <w:p w14:paraId="75203413" w14:textId="315CCFF1" w:rsidR="00BD422A" w:rsidRDefault="00BD422A" w:rsidP="007C5E66">
      <w:pPr>
        <w:pStyle w:val="Uvuenotijeloteksta"/>
        <w:numPr>
          <w:ilvl w:val="0"/>
          <w:numId w:val="90"/>
        </w:numPr>
        <w:spacing w:after="0"/>
        <w:ind w:hanging="218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koordinira rad Odbora i Ureda za osiguravanje i unaprjeđivanje kvalitete</w:t>
      </w:r>
    </w:p>
    <w:p w14:paraId="50A22CA3" w14:textId="72AB50F4" w:rsidR="00BD422A" w:rsidRDefault="00BD422A" w:rsidP="007C5E66">
      <w:pPr>
        <w:pStyle w:val="Uvuenotijeloteksta"/>
        <w:numPr>
          <w:ilvl w:val="0"/>
          <w:numId w:val="90"/>
        </w:numPr>
        <w:spacing w:after="0"/>
        <w:ind w:hanging="218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 xml:space="preserve">podnosi izvješća </w:t>
      </w:r>
      <w:r w:rsidR="005D4325">
        <w:rPr>
          <w:rFonts w:ascii="Times New Roman" w:hAnsi="Times New Roman"/>
          <w:noProof w:val="0"/>
          <w:szCs w:val="24"/>
        </w:rPr>
        <w:t xml:space="preserve">dekanu i </w:t>
      </w:r>
      <w:r>
        <w:rPr>
          <w:rFonts w:ascii="Times New Roman" w:hAnsi="Times New Roman"/>
          <w:noProof w:val="0"/>
          <w:szCs w:val="24"/>
        </w:rPr>
        <w:t>Stručnom vijeću</w:t>
      </w:r>
    </w:p>
    <w:p w14:paraId="090FD53D" w14:textId="60A66915" w:rsidR="00BD422A" w:rsidRDefault="00BD422A" w:rsidP="007C5E66">
      <w:pPr>
        <w:pStyle w:val="Uvuenotijeloteksta"/>
        <w:numPr>
          <w:ilvl w:val="0"/>
          <w:numId w:val="90"/>
        </w:numPr>
        <w:spacing w:after="0"/>
        <w:ind w:hanging="218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lastRenderedPageBreak/>
        <w:t>podnosi izvješć</w:t>
      </w:r>
      <w:r w:rsidR="003A5B41">
        <w:rPr>
          <w:rFonts w:ascii="Times New Roman" w:hAnsi="Times New Roman"/>
          <w:noProof w:val="0"/>
          <w:szCs w:val="24"/>
        </w:rPr>
        <w:t>a</w:t>
      </w:r>
      <w:r>
        <w:rPr>
          <w:rFonts w:ascii="Times New Roman" w:hAnsi="Times New Roman"/>
          <w:noProof w:val="0"/>
          <w:szCs w:val="24"/>
        </w:rPr>
        <w:t xml:space="preserve"> Centru za unaprjeđenje kvalitete</w:t>
      </w:r>
    </w:p>
    <w:p w14:paraId="019463BC" w14:textId="3538014C" w:rsidR="00912BF7" w:rsidRPr="00912BF7" w:rsidRDefault="00BD422A" w:rsidP="00912BF7">
      <w:pPr>
        <w:pStyle w:val="Uvuenotijeloteksta"/>
        <w:numPr>
          <w:ilvl w:val="0"/>
          <w:numId w:val="90"/>
        </w:numPr>
        <w:spacing w:after="0"/>
        <w:ind w:hanging="218"/>
        <w:jc w:val="both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 xml:space="preserve">obavlja druge poslove </w:t>
      </w:r>
      <w:r w:rsidR="005D4325">
        <w:rPr>
          <w:rFonts w:ascii="Times New Roman" w:hAnsi="Times New Roman"/>
          <w:noProof w:val="0"/>
          <w:szCs w:val="24"/>
        </w:rPr>
        <w:t xml:space="preserve">vezano za sustav osiguravanja i unaprjeđivanja kvalitete </w:t>
      </w:r>
      <w:r>
        <w:rPr>
          <w:rFonts w:ascii="Times New Roman" w:hAnsi="Times New Roman"/>
          <w:noProof w:val="0"/>
          <w:szCs w:val="24"/>
        </w:rPr>
        <w:t>u dogovoru s članovima Odbora.</w:t>
      </w:r>
    </w:p>
    <w:p w14:paraId="25FD42D8" w14:textId="77777777" w:rsidR="003636BA" w:rsidRPr="00AA0DFF" w:rsidRDefault="003636BA" w:rsidP="00EB37E2">
      <w:pPr>
        <w:rPr>
          <w:sz w:val="24"/>
          <w:szCs w:val="24"/>
          <w:lang w:val="hr-HR"/>
        </w:rPr>
      </w:pPr>
    </w:p>
    <w:p w14:paraId="05E6584A" w14:textId="56C51332" w:rsidR="00912BF7" w:rsidRPr="000C2715" w:rsidRDefault="00912BF7" w:rsidP="000C2715">
      <w:pPr>
        <w:pStyle w:val="Odlomakpopisa"/>
        <w:numPr>
          <w:ilvl w:val="0"/>
          <w:numId w:val="91"/>
        </w:numPr>
        <w:ind w:left="142" w:hanging="426"/>
        <w:jc w:val="both"/>
      </w:pPr>
      <w:r w:rsidRPr="000C2715">
        <w:t>Voditelj Odbora po funkciji je član Centra za unaprjeđenje kvalitete Sveučilišta u Splitu.</w:t>
      </w:r>
    </w:p>
    <w:p w14:paraId="1CAB72AA" w14:textId="77777777" w:rsidR="0025314F" w:rsidRDefault="0025314F" w:rsidP="000C2715">
      <w:pPr>
        <w:contextualSpacing/>
        <w:jc w:val="both"/>
        <w:rPr>
          <w:sz w:val="24"/>
          <w:szCs w:val="24"/>
          <w:lang w:val="hr-HR" w:eastAsia="hr-HR"/>
        </w:rPr>
      </w:pPr>
    </w:p>
    <w:p w14:paraId="47616B90" w14:textId="77777777" w:rsidR="00C05868" w:rsidRPr="00AA0DFF" w:rsidRDefault="00C05868" w:rsidP="00EB37E2">
      <w:pPr>
        <w:rPr>
          <w:b/>
          <w:sz w:val="24"/>
          <w:szCs w:val="24"/>
          <w:lang w:val="hr-HR"/>
        </w:rPr>
      </w:pPr>
    </w:p>
    <w:p w14:paraId="4B32933F" w14:textId="6E47C3DB" w:rsidR="00815D45" w:rsidRPr="00AA0DFF" w:rsidRDefault="00590118" w:rsidP="00815D45">
      <w:pPr>
        <w:ind w:left="-284"/>
        <w:jc w:val="center"/>
        <w:rPr>
          <w:sz w:val="24"/>
          <w:szCs w:val="24"/>
          <w:lang w:val="hr-HR"/>
        </w:rPr>
      </w:pPr>
      <w:r w:rsidRPr="00AA0DFF">
        <w:rPr>
          <w:sz w:val="24"/>
          <w:szCs w:val="24"/>
          <w:lang w:val="hr-HR"/>
        </w:rPr>
        <w:t>Članak 1</w:t>
      </w:r>
      <w:r w:rsidR="00815D45">
        <w:rPr>
          <w:sz w:val="24"/>
          <w:szCs w:val="24"/>
          <w:lang w:val="hr-HR"/>
        </w:rPr>
        <w:t>2</w:t>
      </w:r>
      <w:r w:rsidRPr="00AA0DFF">
        <w:rPr>
          <w:sz w:val="24"/>
          <w:szCs w:val="24"/>
          <w:lang w:val="hr-HR"/>
        </w:rPr>
        <w:t>.</w:t>
      </w:r>
    </w:p>
    <w:p w14:paraId="28F0D3B0" w14:textId="77777777" w:rsidR="00C01A95" w:rsidRPr="00AA0DFF" w:rsidRDefault="00C01A95" w:rsidP="00EB37E2">
      <w:pPr>
        <w:ind w:left="-284"/>
        <w:jc w:val="center"/>
        <w:rPr>
          <w:sz w:val="24"/>
          <w:szCs w:val="24"/>
          <w:lang w:val="hr-HR"/>
        </w:rPr>
      </w:pPr>
    </w:p>
    <w:p w14:paraId="2610E2BF" w14:textId="6683ACF3" w:rsidR="00590118" w:rsidRDefault="00815D45" w:rsidP="00A937E9">
      <w:pPr>
        <w:numPr>
          <w:ilvl w:val="0"/>
          <w:numId w:val="22"/>
        </w:numPr>
        <w:tabs>
          <w:tab w:val="left" w:pos="180"/>
        </w:tabs>
        <w:ind w:left="-142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Odbor može predložiti osnivanje radnih tijela (povjerenstva) za obavljanje pojedinih poslova iz svog djelo</w:t>
      </w:r>
      <w:r w:rsidR="001A1CE6">
        <w:rPr>
          <w:sz w:val="24"/>
          <w:szCs w:val="24"/>
          <w:lang w:val="hr-HR"/>
        </w:rPr>
        <w:t>kruga</w:t>
      </w:r>
      <w:r w:rsidR="003A2373" w:rsidRPr="00AA0DFF">
        <w:rPr>
          <w:sz w:val="24"/>
          <w:szCs w:val="24"/>
          <w:lang w:val="hr-HR"/>
        </w:rPr>
        <w:t>.</w:t>
      </w:r>
    </w:p>
    <w:p w14:paraId="648EC6EF" w14:textId="034F07BB" w:rsidR="001A1CE6" w:rsidRDefault="001A1CE6" w:rsidP="00A937E9">
      <w:pPr>
        <w:numPr>
          <w:ilvl w:val="0"/>
          <w:numId w:val="22"/>
        </w:numPr>
        <w:tabs>
          <w:tab w:val="left" w:pos="180"/>
        </w:tabs>
        <w:ind w:left="-142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Voditelja i članove povjerenstva imenuje dekan na prijedlog Odbora.</w:t>
      </w:r>
    </w:p>
    <w:p w14:paraId="7C68146E" w14:textId="008211E0" w:rsidR="00590118" w:rsidRDefault="00590118" w:rsidP="001A1CE6">
      <w:pPr>
        <w:tabs>
          <w:tab w:val="left" w:pos="180"/>
        </w:tabs>
        <w:rPr>
          <w:sz w:val="24"/>
          <w:szCs w:val="24"/>
          <w:lang w:val="hr-HR"/>
        </w:rPr>
      </w:pPr>
    </w:p>
    <w:p w14:paraId="18F45DEC" w14:textId="77777777" w:rsidR="00B23104" w:rsidRPr="00AA0DFF" w:rsidRDefault="00B23104" w:rsidP="001A1CE6">
      <w:pPr>
        <w:tabs>
          <w:tab w:val="left" w:pos="180"/>
        </w:tabs>
        <w:rPr>
          <w:sz w:val="24"/>
          <w:szCs w:val="24"/>
          <w:lang w:val="hr-HR"/>
        </w:rPr>
      </w:pPr>
    </w:p>
    <w:p w14:paraId="49A9177A" w14:textId="2DF4B5B2" w:rsidR="00D4664C" w:rsidRPr="00AA0DFF" w:rsidRDefault="00D4664C" w:rsidP="00EB37E2">
      <w:pPr>
        <w:ind w:left="-142"/>
        <w:jc w:val="center"/>
        <w:rPr>
          <w:b/>
          <w:i/>
          <w:sz w:val="24"/>
          <w:szCs w:val="24"/>
          <w:lang w:val="hr-HR"/>
        </w:rPr>
      </w:pPr>
      <w:bookmarkStart w:id="1" w:name="bookmark78"/>
      <w:r w:rsidRPr="00AA0DFF">
        <w:rPr>
          <w:b/>
          <w:i/>
          <w:sz w:val="24"/>
          <w:szCs w:val="24"/>
          <w:lang w:val="hr-HR"/>
        </w:rPr>
        <w:t>Po</w:t>
      </w:r>
      <w:r w:rsidR="001A1CE6">
        <w:rPr>
          <w:b/>
          <w:i/>
          <w:sz w:val="24"/>
          <w:szCs w:val="24"/>
          <w:lang w:val="hr-HR"/>
        </w:rPr>
        <w:t>vjerenstvo za unutarnju prosudbu sustava osiguravanja kvalitete</w:t>
      </w:r>
    </w:p>
    <w:p w14:paraId="76F67A4F" w14:textId="77777777" w:rsidR="001253B1" w:rsidRPr="00AA0DFF" w:rsidRDefault="001253B1" w:rsidP="00EB37E2">
      <w:pPr>
        <w:ind w:left="-142"/>
        <w:jc w:val="center"/>
        <w:rPr>
          <w:b/>
          <w:sz w:val="24"/>
          <w:szCs w:val="24"/>
          <w:lang w:val="hr-HR"/>
        </w:rPr>
      </w:pPr>
    </w:p>
    <w:p w14:paraId="68BF247B" w14:textId="22D1980D" w:rsidR="00D4664C" w:rsidRPr="00AA0DFF" w:rsidRDefault="00D4664C" w:rsidP="00EB37E2">
      <w:pPr>
        <w:ind w:left="-142"/>
        <w:jc w:val="center"/>
        <w:rPr>
          <w:sz w:val="24"/>
          <w:szCs w:val="24"/>
          <w:lang w:val="hr-HR"/>
        </w:rPr>
      </w:pPr>
      <w:r w:rsidRPr="00AA0DFF">
        <w:rPr>
          <w:sz w:val="24"/>
          <w:szCs w:val="24"/>
          <w:lang w:val="hr-HR"/>
        </w:rPr>
        <w:t xml:space="preserve">Članak </w:t>
      </w:r>
      <w:r w:rsidR="001A1CE6">
        <w:rPr>
          <w:sz w:val="24"/>
          <w:szCs w:val="24"/>
          <w:lang w:val="hr-HR"/>
        </w:rPr>
        <w:t>13</w:t>
      </w:r>
      <w:r w:rsidRPr="00AA0DFF">
        <w:rPr>
          <w:sz w:val="24"/>
          <w:szCs w:val="24"/>
          <w:lang w:val="hr-HR"/>
        </w:rPr>
        <w:t>.</w:t>
      </w:r>
    </w:p>
    <w:p w14:paraId="07E75F39" w14:textId="77777777" w:rsidR="001253B1" w:rsidRPr="00AA0DFF" w:rsidRDefault="001253B1" w:rsidP="00EB37E2">
      <w:pPr>
        <w:ind w:left="-142"/>
        <w:jc w:val="center"/>
        <w:rPr>
          <w:sz w:val="24"/>
          <w:szCs w:val="24"/>
          <w:lang w:val="hr-HR"/>
        </w:rPr>
      </w:pPr>
    </w:p>
    <w:p w14:paraId="47A2604F" w14:textId="77777777" w:rsidR="001A1CE6" w:rsidRDefault="001A1CE6" w:rsidP="001A1CE6">
      <w:pPr>
        <w:pStyle w:val="Odlomakpopisa"/>
        <w:ind w:left="-142"/>
        <w:jc w:val="both"/>
        <w:rPr>
          <w:color w:val="auto"/>
        </w:rPr>
      </w:pPr>
      <w:r>
        <w:rPr>
          <w:color w:val="auto"/>
        </w:rPr>
        <w:t>Povjerenstvo za unutarnju prosudbu sustava osiguranja kvalitete (u daljnjem tekstu: Povjerenstvo) je stalno radno tijelo Fakulteta koje planira, provodi i izvješćuje o unutarnjoj periodičkoj prosudbi sustava osiguranja kvalitete na Fakultetu i odgovorno je za njezinu učinkovitost.</w:t>
      </w:r>
    </w:p>
    <w:p w14:paraId="55C88DE4" w14:textId="77777777" w:rsidR="00686B6E" w:rsidRPr="001A1CE6" w:rsidRDefault="00686B6E" w:rsidP="001A1CE6">
      <w:pPr>
        <w:pStyle w:val="Odlomakpopisa"/>
        <w:ind w:left="-142"/>
        <w:jc w:val="both"/>
        <w:rPr>
          <w:color w:val="auto"/>
        </w:rPr>
      </w:pPr>
      <w:bookmarkStart w:id="2" w:name="_Toc469528963"/>
      <w:bookmarkStart w:id="3" w:name="bookmark76"/>
    </w:p>
    <w:p w14:paraId="09F844CA" w14:textId="73E3113F" w:rsidR="00D4664C" w:rsidRPr="00AA0DFF" w:rsidRDefault="00D4664C" w:rsidP="00264930">
      <w:pPr>
        <w:ind w:left="-142"/>
        <w:jc w:val="center"/>
        <w:rPr>
          <w:sz w:val="24"/>
          <w:szCs w:val="24"/>
          <w:lang w:val="hr-HR"/>
        </w:rPr>
      </w:pPr>
      <w:r w:rsidRPr="00AA0DFF">
        <w:rPr>
          <w:sz w:val="24"/>
          <w:szCs w:val="24"/>
          <w:lang w:val="hr-HR"/>
        </w:rPr>
        <w:t xml:space="preserve">Članak </w:t>
      </w:r>
      <w:r w:rsidR="001A1CE6">
        <w:rPr>
          <w:sz w:val="24"/>
          <w:szCs w:val="24"/>
          <w:lang w:val="hr-HR"/>
        </w:rPr>
        <w:t>14</w:t>
      </w:r>
      <w:r w:rsidRPr="00AA0DFF">
        <w:rPr>
          <w:sz w:val="24"/>
          <w:szCs w:val="24"/>
          <w:lang w:val="hr-HR"/>
        </w:rPr>
        <w:t>.</w:t>
      </w:r>
    </w:p>
    <w:p w14:paraId="1473AE83" w14:textId="77777777" w:rsidR="00064085" w:rsidRPr="00AA0DFF" w:rsidRDefault="00064085" w:rsidP="00EB37E2">
      <w:pPr>
        <w:ind w:left="-142"/>
        <w:jc w:val="center"/>
        <w:rPr>
          <w:sz w:val="24"/>
          <w:szCs w:val="24"/>
          <w:lang w:val="hr-HR"/>
        </w:rPr>
      </w:pPr>
    </w:p>
    <w:bookmarkEnd w:id="2"/>
    <w:bookmarkEnd w:id="3"/>
    <w:p w14:paraId="18A3746E" w14:textId="7A934ED8" w:rsidR="00D4664C" w:rsidRDefault="001A1CE6" w:rsidP="00A9502E">
      <w:pPr>
        <w:ind w:left="-14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Ciljevi unutarnje prosudbe sustava osiguranja kvalitete su:</w:t>
      </w:r>
    </w:p>
    <w:p w14:paraId="00449F78" w14:textId="07FB5E85" w:rsidR="001A1CE6" w:rsidRDefault="000A5DA6" w:rsidP="002D7415">
      <w:pPr>
        <w:pStyle w:val="Odlomakpopisa"/>
        <w:numPr>
          <w:ilvl w:val="0"/>
          <w:numId w:val="90"/>
        </w:numPr>
        <w:jc w:val="both"/>
      </w:pPr>
      <w:r>
        <w:t>u</w:t>
      </w:r>
      <w:r w:rsidR="001A1CE6">
        <w:t>tvrditi stupanj razvijenosti uspostavljenog sustava kvalitete prema smjernicama ESG i AZVO</w:t>
      </w:r>
    </w:p>
    <w:p w14:paraId="0E4891A6" w14:textId="485E0C0A" w:rsidR="00A9502E" w:rsidRDefault="000A5DA6" w:rsidP="002D7415">
      <w:pPr>
        <w:pStyle w:val="Odlomakpopisa"/>
        <w:numPr>
          <w:ilvl w:val="0"/>
          <w:numId w:val="90"/>
        </w:numPr>
        <w:jc w:val="both"/>
      </w:pPr>
      <w:r>
        <w:t>a</w:t>
      </w:r>
      <w:r w:rsidR="00A9502E">
        <w:t>nalizirati učinkovitost uspostavljenog sustava kvalitete (na temelju provedene SWOT analize, dokumentiranih informacija sustava, intervjuiranja dionika sustava, …)</w:t>
      </w:r>
    </w:p>
    <w:p w14:paraId="72840942" w14:textId="4538F4E3" w:rsidR="00A9502E" w:rsidRDefault="000A5DA6" w:rsidP="002D7415">
      <w:pPr>
        <w:pStyle w:val="Odlomakpopisa"/>
        <w:numPr>
          <w:ilvl w:val="0"/>
          <w:numId w:val="90"/>
        </w:numPr>
        <w:jc w:val="both"/>
      </w:pPr>
      <w:r>
        <w:t>d</w:t>
      </w:r>
      <w:r w:rsidR="00A9502E">
        <w:t>avanje preporuka za daljnja poboljšanja sustava</w:t>
      </w:r>
    </w:p>
    <w:p w14:paraId="0E0D3C00" w14:textId="6319AE8E" w:rsidR="00A9502E" w:rsidRDefault="000A5DA6" w:rsidP="002D7415">
      <w:pPr>
        <w:pStyle w:val="Odlomakpopisa"/>
        <w:numPr>
          <w:ilvl w:val="0"/>
          <w:numId w:val="90"/>
        </w:numPr>
        <w:jc w:val="both"/>
      </w:pPr>
      <w:r>
        <w:t>o</w:t>
      </w:r>
      <w:r w:rsidR="00A9502E">
        <w:t>bavljanje prosudbe koja uključuje izradu plana aktivnosti, godišnjeg izvješća, utvrđivanje mjera za poboljšanje te naknadnog praćenja.</w:t>
      </w:r>
    </w:p>
    <w:p w14:paraId="7490381D" w14:textId="31F70CCD" w:rsidR="00A9502E" w:rsidRPr="0075578A" w:rsidRDefault="00A9502E" w:rsidP="00A9502E">
      <w:pPr>
        <w:rPr>
          <w:lang w:val="hr-HR"/>
        </w:rPr>
      </w:pPr>
    </w:p>
    <w:p w14:paraId="6DB2D429" w14:textId="77777777" w:rsidR="00B23104" w:rsidRPr="0075578A" w:rsidRDefault="00B23104" w:rsidP="00A9502E">
      <w:pPr>
        <w:rPr>
          <w:lang w:val="hr-HR"/>
        </w:rPr>
      </w:pPr>
    </w:p>
    <w:p w14:paraId="69A67E00" w14:textId="46707FEA" w:rsidR="00A9502E" w:rsidRPr="00AA0DFF" w:rsidRDefault="00A9502E" w:rsidP="00A9502E">
      <w:pPr>
        <w:ind w:left="-142"/>
        <w:jc w:val="center"/>
        <w:rPr>
          <w:b/>
          <w:i/>
          <w:sz w:val="24"/>
          <w:szCs w:val="24"/>
          <w:lang w:val="hr-HR"/>
        </w:rPr>
      </w:pPr>
      <w:r>
        <w:rPr>
          <w:b/>
          <w:i/>
          <w:sz w:val="24"/>
          <w:szCs w:val="24"/>
          <w:lang w:val="hr-HR"/>
        </w:rPr>
        <w:t>Ured za osiguravanje i unaprjeđivanje kvalitete</w:t>
      </w:r>
    </w:p>
    <w:p w14:paraId="1F5F5012" w14:textId="77777777" w:rsidR="00A9502E" w:rsidRPr="0075578A" w:rsidRDefault="00A9502E" w:rsidP="00A9502E">
      <w:pPr>
        <w:rPr>
          <w:lang w:val="it-IT"/>
        </w:rPr>
      </w:pPr>
    </w:p>
    <w:p w14:paraId="7751EE42" w14:textId="77777777" w:rsidR="001A1CE6" w:rsidRPr="0075578A" w:rsidRDefault="001A1CE6" w:rsidP="002D7415">
      <w:pPr>
        <w:rPr>
          <w:lang w:val="it-IT"/>
        </w:rPr>
      </w:pPr>
    </w:p>
    <w:p w14:paraId="51B64C9E" w14:textId="32235E16" w:rsidR="00D4664C" w:rsidRPr="00AA0DFF" w:rsidRDefault="00D4664C" w:rsidP="00264930">
      <w:pPr>
        <w:ind w:left="-567"/>
        <w:jc w:val="center"/>
        <w:rPr>
          <w:sz w:val="24"/>
          <w:szCs w:val="24"/>
          <w:lang w:val="hr-HR"/>
        </w:rPr>
      </w:pPr>
      <w:r w:rsidRPr="00AA0DFF">
        <w:rPr>
          <w:sz w:val="24"/>
          <w:szCs w:val="24"/>
          <w:lang w:val="hr-HR"/>
        </w:rPr>
        <w:t xml:space="preserve">Članak </w:t>
      </w:r>
      <w:r w:rsidR="000444B5">
        <w:rPr>
          <w:sz w:val="24"/>
          <w:szCs w:val="24"/>
          <w:lang w:val="hr-HR"/>
        </w:rPr>
        <w:t>1</w:t>
      </w:r>
      <w:r w:rsidR="004C3C6E">
        <w:rPr>
          <w:sz w:val="24"/>
          <w:szCs w:val="24"/>
          <w:lang w:val="hr-HR"/>
        </w:rPr>
        <w:t>5</w:t>
      </w:r>
      <w:r w:rsidRPr="00AA0DFF">
        <w:rPr>
          <w:sz w:val="24"/>
          <w:szCs w:val="24"/>
          <w:lang w:val="hr-HR"/>
        </w:rPr>
        <w:t>.</w:t>
      </w:r>
    </w:p>
    <w:p w14:paraId="59A62D20" w14:textId="77777777" w:rsidR="00064085" w:rsidRPr="00AA0DFF" w:rsidRDefault="00064085" w:rsidP="00EB37E2">
      <w:pPr>
        <w:ind w:left="-567"/>
        <w:jc w:val="center"/>
        <w:rPr>
          <w:sz w:val="24"/>
          <w:szCs w:val="24"/>
          <w:lang w:val="hr-HR"/>
        </w:rPr>
      </w:pPr>
    </w:p>
    <w:p w14:paraId="1FF1DDA2" w14:textId="77C5EE02" w:rsidR="00EC72DA" w:rsidRPr="00AA0DFF" w:rsidRDefault="004C3C6E" w:rsidP="002D7415">
      <w:pPr>
        <w:spacing w:after="160" w:line="259" w:lineRule="auto"/>
        <w:jc w:val="both"/>
        <w:rPr>
          <w:sz w:val="24"/>
          <w:szCs w:val="24"/>
          <w:lang w:val="hr-HR"/>
        </w:rPr>
      </w:pPr>
      <w:bookmarkStart w:id="4" w:name="_Toc469528965"/>
      <w:r>
        <w:rPr>
          <w:sz w:val="24"/>
          <w:szCs w:val="24"/>
          <w:lang w:val="hr-HR"/>
        </w:rPr>
        <w:t>Ured za osiguravanje i unaprjeđivanje kvalitete Fakulteta ustrojstvena je jedinica Fakulteta koja pruža administrativnu potporu sustavu osigura</w:t>
      </w:r>
      <w:r w:rsidR="00314AF1">
        <w:rPr>
          <w:sz w:val="24"/>
          <w:szCs w:val="24"/>
          <w:lang w:val="hr-HR"/>
        </w:rPr>
        <w:t>vanja</w:t>
      </w:r>
      <w:r>
        <w:rPr>
          <w:sz w:val="24"/>
          <w:szCs w:val="24"/>
          <w:lang w:val="hr-HR"/>
        </w:rPr>
        <w:t xml:space="preserve"> i </w:t>
      </w:r>
      <w:r w:rsidR="00314AF1">
        <w:rPr>
          <w:sz w:val="24"/>
          <w:szCs w:val="24"/>
          <w:lang w:val="hr-HR"/>
        </w:rPr>
        <w:t>unaprjeđivanja kvalitete.</w:t>
      </w:r>
    </w:p>
    <w:p w14:paraId="01AD25E6" w14:textId="77777777" w:rsidR="00EC72DA" w:rsidRPr="00AA0DFF" w:rsidRDefault="00EC72DA">
      <w:pPr>
        <w:spacing w:after="160" w:line="259" w:lineRule="auto"/>
        <w:rPr>
          <w:sz w:val="24"/>
          <w:szCs w:val="24"/>
          <w:lang w:val="hr-HR"/>
        </w:rPr>
      </w:pPr>
    </w:p>
    <w:p w14:paraId="2E5F5D79" w14:textId="401FB755" w:rsidR="00011414" w:rsidRPr="00AA0DFF" w:rsidRDefault="00D4664C" w:rsidP="00011414">
      <w:pPr>
        <w:pStyle w:val="Naslov3"/>
        <w:spacing w:before="0" w:beforeAutospacing="0"/>
        <w:ind w:left="-284"/>
      </w:pPr>
      <w:r w:rsidRPr="00AA0DFF">
        <w:t>PRIJELAZNE I ZAVRŠNE ODREDBE</w:t>
      </w:r>
    </w:p>
    <w:p w14:paraId="370FDDB3" w14:textId="77777777" w:rsidR="00011414" w:rsidRPr="00AA0DFF" w:rsidRDefault="00011414" w:rsidP="00011414">
      <w:pPr>
        <w:ind w:left="-284"/>
        <w:jc w:val="center"/>
        <w:rPr>
          <w:sz w:val="24"/>
          <w:szCs w:val="24"/>
          <w:lang w:val="hr-HR"/>
        </w:rPr>
      </w:pPr>
    </w:p>
    <w:p w14:paraId="6E3BCE56" w14:textId="064E1464" w:rsidR="00011414" w:rsidRPr="00AA0DFF" w:rsidRDefault="00011414" w:rsidP="00011414">
      <w:pPr>
        <w:ind w:left="-284"/>
        <w:jc w:val="center"/>
        <w:rPr>
          <w:sz w:val="24"/>
          <w:szCs w:val="24"/>
          <w:lang w:val="hr-HR"/>
        </w:rPr>
      </w:pPr>
      <w:r w:rsidRPr="00AA0DFF">
        <w:rPr>
          <w:sz w:val="24"/>
          <w:szCs w:val="24"/>
          <w:lang w:val="hr-HR"/>
        </w:rPr>
        <w:t xml:space="preserve">Članak </w:t>
      </w:r>
      <w:r w:rsidR="00B23104">
        <w:rPr>
          <w:sz w:val="24"/>
          <w:szCs w:val="24"/>
          <w:lang w:val="hr-HR"/>
        </w:rPr>
        <w:t>16</w:t>
      </w:r>
      <w:r w:rsidRPr="00AA0DFF">
        <w:rPr>
          <w:sz w:val="24"/>
          <w:szCs w:val="24"/>
          <w:lang w:val="hr-HR"/>
        </w:rPr>
        <w:t>.</w:t>
      </w:r>
    </w:p>
    <w:p w14:paraId="7F4C7826" w14:textId="77777777" w:rsidR="00190A4F" w:rsidRPr="00AA0DFF" w:rsidRDefault="00190A4F" w:rsidP="00EB37E2">
      <w:pPr>
        <w:ind w:left="-284"/>
        <w:rPr>
          <w:sz w:val="24"/>
          <w:szCs w:val="24"/>
          <w:lang w:val="hr-HR"/>
        </w:rPr>
      </w:pPr>
    </w:p>
    <w:p w14:paraId="1C0B49FF" w14:textId="77777777" w:rsidR="00B23104" w:rsidRDefault="00B23104" w:rsidP="00A937E9">
      <w:pPr>
        <w:pStyle w:val="Odlomakpopisa"/>
        <w:numPr>
          <w:ilvl w:val="0"/>
          <w:numId w:val="85"/>
        </w:numPr>
        <w:spacing w:after="200" w:line="276" w:lineRule="auto"/>
        <w:ind w:left="-142"/>
        <w:jc w:val="both"/>
        <w:rPr>
          <w:color w:val="auto"/>
        </w:rPr>
      </w:pPr>
      <w:bookmarkStart w:id="5" w:name="_Hlk194933606"/>
      <w:r>
        <w:rPr>
          <w:color w:val="auto"/>
        </w:rPr>
        <w:t>Ovaj Pravilnik donosi Stručno vijeće Fakulteta.</w:t>
      </w:r>
    </w:p>
    <w:p w14:paraId="501D9B27" w14:textId="6561FFDF" w:rsidR="00B23104" w:rsidRPr="002C4991" w:rsidRDefault="00B23104" w:rsidP="00A937E9">
      <w:pPr>
        <w:pStyle w:val="Odlomakpopisa"/>
        <w:numPr>
          <w:ilvl w:val="0"/>
          <w:numId w:val="85"/>
        </w:numPr>
        <w:spacing w:after="200" w:line="276" w:lineRule="auto"/>
        <w:ind w:left="-142"/>
        <w:jc w:val="both"/>
        <w:rPr>
          <w:color w:val="auto"/>
        </w:rPr>
      </w:pPr>
      <w:r>
        <w:rPr>
          <w:bCs/>
          <w:color w:val="auto"/>
        </w:rPr>
        <w:lastRenderedPageBreak/>
        <w:t>Izmjene i dopune Pravilnika donose se na isti način kao i Pravilnik.</w:t>
      </w:r>
    </w:p>
    <w:p w14:paraId="7BA20E23" w14:textId="77777777" w:rsidR="002C4991" w:rsidRPr="00B23104" w:rsidRDefault="002C4991" w:rsidP="002C4991">
      <w:pPr>
        <w:pStyle w:val="Odlomakpopisa"/>
        <w:spacing w:after="200" w:line="276" w:lineRule="auto"/>
        <w:ind w:left="-142"/>
        <w:jc w:val="both"/>
        <w:rPr>
          <w:color w:val="auto"/>
        </w:rPr>
      </w:pPr>
    </w:p>
    <w:bookmarkEnd w:id="5"/>
    <w:p w14:paraId="1F3411BE" w14:textId="0E3EC970" w:rsidR="00D4664C" w:rsidRPr="00AA0DFF" w:rsidRDefault="00D4664C" w:rsidP="002C4991">
      <w:pPr>
        <w:spacing w:after="200" w:line="276" w:lineRule="auto"/>
        <w:ind w:left="-502"/>
        <w:jc w:val="center"/>
        <w:rPr>
          <w:sz w:val="24"/>
          <w:szCs w:val="24"/>
          <w:lang w:val="hr-HR"/>
        </w:rPr>
      </w:pPr>
      <w:r w:rsidRPr="00AA0DFF">
        <w:rPr>
          <w:sz w:val="24"/>
          <w:szCs w:val="24"/>
          <w:lang w:val="hr-HR"/>
        </w:rPr>
        <w:t xml:space="preserve">Članak </w:t>
      </w:r>
      <w:r w:rsidR="00B23104">
        <w:rPr>
          <w:sz w:val="24"/>
          <w:szCs w:val="24"/>
          <w:lang w:val="hr-HR"/>
        </w:rPr>
        <w:t>17</w:t>
      </w:r>
      <w:r w:rsidRPr="00AA0DFF">
        <w:rPr>
          <w:sz w:val="24"/>
          <w:szCs w:val="24"/>
          <w:lang w:val="hr-HR"/>
        </w:rPr>
        <w:t>.</w:t>
      </w:r>
    </w:p>
    <w:bookmarkEnd w:id="4"/>
    <w:p w14:paraId="13AC0635" w14:textId="043A7B59" w:rsidR="0096704C" w:rsidRDefault="00B23104" w:rsidP="00A937E9">
      <w:pPr>
        <w:pStyle w:val="Odlomakpopisa"/>
        <w:numPr>
          <w:ilvl w:val="0"/>
          <w:numId w:val="81"/>
        </w:numPr>
        <w:ind w:left="-142"/>
        <w:jc w:val="both"/>
        <w:rPr>
          <w:color w:val="auto"/>
        </w:rPr>
      </w:pPr>
      <w:r>
        <w:rPr>
          <w:color w:val="auto"/>
        </w:rPr>
        <w:t>Ovaj Pravilnik stupa na snagu osmog dana od dana objave na oglasnoj ploči i web stranici Fakulteta</w:t>
      </w:r>
      <w:r w:rsidR="004C0F52" w:rsidRPr="00AA0DFF">
        <w:rPr>
          <w:color w:val="auto"/>
        </w:rPr>
        <w:t>.</w:t>
      </w:r>
    </w:p>
    <w:p w14:paraId="529AC35F" w14:textId="2F094C2F" w:rsidR="00B23104" w:rsidRPr="00AA0DFF" w:rsidRDefault="00B23104" w:rsidP="00A937E9">
      <w:pPr>
        <w:pStyle w:val="Odlomakpopisa"/>
        <w:numPr>
          <w:ilvl w:val="0"/>
          <w:numId w:val="81"/>
        </w:numPr>
        <w:ind w:left="-142"/>
        <w:jc w:val="both"/>
        <w:rPr>
          <w:color w:val="auto"/>
        </w:rPr>
      </w:pPr>
      <w:r>
        <w:rPr>
          <w:color w:val="auto"/>
        </w:rPr>
        <w:t>Stupanjem na snagu ovog Pravilnika prestaje važiti Pravilnik o sustavu osiguranja kvalitete Sveučilišnog prijediplomskog studija ''Mediteranska poljoprivreda'' od 26. ožujka 2025. godine.</w:t>
      </w:r>
    </w:p>
    <w:bookmarkEnd w:id="1"/>
    <w:p w14:paraId="07AB14C8" w14:textId="77777777" w:rsidR="00FF64BA" w:rsidRPr="00AA0DFF" w:rsidRDefault="00FF64BA" w:rsidP="00EB37E2">
      <w:pPr>
        <w:ind w:left="-567"/>
        <w:contextualSpacing/>
        <w:rPr>
          <w:sz w:val="24"/>
          <w:szCs w:val="24"/>
          <w:lang w:val="hr-HR"/>
        </w:rPr>
      </w:pPr>
    </w:p>
    <w:p w14:paraId="037F7A1F" w14:textId="77777777" w:rsidR="00405352" w:rsidRPr="00AA0DFF" w:rsidRDefault="00405352" w:rsidP="00EB37E2">
      <w:pPr>
        <w:tabs>
          <w:tab w:val="left" w:pos="5670"/>
        </w:tabs>
        <w:ind w:right="3" w:hanging="426"/>
        <w:rPr>
          <w:sz w:val="24"/>
          <w:szCs w:val="24"/>
          <w:lang w:val="hr-HR"/>
        </w:rPr>
      </w:pPr>
    </w:p>
    <w:p w14:paraId="6402999A" w14:textId="77777777" w:rsidR="00405352" w:rsidRPr="00AA0DFF" w:rsidRDefault="00405352" w:rsidP="00EB37E2">
      <w:pPr>
        <w:tabs>
          <w:tab w:val="left" w:pos="5670"/>
        </w:tabs>
        <w:ind w:right="3" w:hanging="426"/>
        <w:rPr>
          <w:sz w:val="24"/>
          <w:szCs w:val="24"/>
          <w:lang w:val="hr-HR"/>
        </w:rPr>
      </w:pPr>
    </w:p>
    <w:p w14:paraId="50FA1ACA" w14:textId="610EB24E" w:rsidR="003636BA" w:rsidRPr="00AA0DFF" w:rsidRDefault="00B23104" w:rsidP="00B23104">
      <w:pPr>
        <w:tabs>
          <w:tab w:val="left" w:pos="5670"/>
        </w:tabs>
        <w:ind w:right="3" w:hanging="426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</w:t>
      </w:r>
      <w:r w:rsidR="002C4991">
        <w:rPr>
          <w:sz w:val="24"/>
          <w:szCs w:val="24"/>
          <w:lang w:val="hr-HR"/>
        </w:rPr>
        <w:t xml:space="preserve">v.d. </w:t>
      </w:r>
      <w:r w:rsidR="002047F7" w:rsidRPr="00AA0DFF">
        <w:rPr>
          <w:sz w:val="24"/>
          <w:szCs w:val="24"/>
          <w:lang w:val="hr-HR"/>
        </w:rPr>
        <w:t>d</w:t>
      </w:r>
      <w:r w:rsidR="007F306D" w:rsidRPr="00AA0DFF">
        <w:rPr>
          <w:sz w:val="24"/>
          <w:szCs w:val="24"/>
          <w:lang w:val="hr-HR"/>
        </w:rPr>
        <w:t>ekan</w:t>
      </w:r>
      <w:r w:rsidR="002C4991">
        <w:rPr>
          <w:sz w:val="24"/>
          <w:szCs w:val="24"/>
          <w:lang w:val="hr-HR"/>
        </w:rPr>
        <w:t>a</w:t>
      </w:r>
      <w:r w:rsidR="003636BA" w:rsidRPr="00AA0DFF">
        <w:rPr>
          <w:sz w:val="24"/>
          <w:szCs w:val="24"/>
          <w:lang w:val="hr-HR"/>
        </w:rPr>
        <w:t>:</w:t>
      </w:r>
      <w:r w:rsidR="003636BA" w:rsidRPr="00AA0DFF">
        <w:rPr>
          <w:sz w:val="24"/>
          <w:szCs w:val="24"/>
          <w:lang w:val="hr-HR"/>
        </w:rPr>
        <w:tab/>
      </w:r>
    </w:p>
    <w:p w14:paraId="0037A5E4" w14:textId="77777777" w:rsidR="003636BA" w:rsidRPr="00AA0DFF" w:rsidRDefault="003636BA" w:rsidP="00B23104">
      <w:pPr>
        <w:tabs>
          <w:tab w:val="left" w:pos="5670"/>
        </w:tabs>
        <w:ind w:right="3"/>
        <w:jc w:val="right"/>
        <w:rPr>
          <w:sz w:val="24"/>
          <w:szCs w:val="24"/>
          <w:lang w:val="hr-HR"/>
        </w:rPr>
      </w:pPr>
    </w:p>
    <w:p w14:paraId="71E3D2AC" w14:textId="30A4BB61" w:rsidR="003636BA" w:rsidRPr="00AA0DFF" w:rsidRDefault="00B23104" w:rsidP="00B23104">
      <w:pPr>
        <w:tabs>
          <w:tab w:val="left" w:pos="5040"/>
        </w:tabs>
        <w:ind w:right="3" w:hanging="426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</w:t>
      </w:r>
      <w:r w:rsidR="00A41910" w:rsidRPr="00AA0DFF">
        <w:rPr>
          <w:sz w:val="24"/>
          <w:szCs w:val="24"/>
          <w:lang w:val="hr-HR"/>
        </w:rPr>
        <w:t>Izv. prof</w:t>
      </w:r>
      <w:r w:rsidR="003636BA" w:rsidRPr="00AA0DFF">
        <w:rPr>
          <w:sz w:val="24"/>
          <w:szCs w:val="24"/>
          <w:lang w:val="hr-HR"/>
        </w:rPr>
        <w:t xml:space="preserve">. dr. sc. </w:t>
      </w:r>
      <w:r w:rsidR="007F306D" w:rsidRPr="00AA0DFF">
        <w:rPr>
          <w:sz w:val="24"/>
          <w:szCs w:val="24"/>
          <w:lang w:val="hr-HR"/>
        </w:rPr>
        <w:t xml:space="preserve">Mario </w:t>
      </w:r>
      <w:r w:rsidR="00A41910" w:rsidRPr="00AA0DFF">
        <w:rPr>
          <w:sz w:val="24"/>
          <w:szCs w:val="24"/>
          <w:lang w:val="hr-HR"/>
        </w:rPr>
        <w:t>Bjeliš</w:t>
      </w:r>
      <w:r w:rsidR="003636BA" w:rsidRPr="00AA0DFF">
        <w:rPr>
          <w:sz w:val="24"/>
          <w:szCs w:val="24"/>
          <w:lang w:val="hr-HR"/>
        </w:rPr>
        <w:tab/>
        <w:t xml:space="preserve">         </w:t>
      </w:r>
    </w:p>
    <w:p w14:paraId="4C160F30" w14:textId="77777777" w:rsidR="003636BA" w:rsidRPr="006B15CF" w:rsidRDefault="003636BA" w:rsidP="00EB37E2">
      <w:pPr>
        <w:tabs>
          <w:tab w:val="left" w:pos="5040"/>
        </w:tabs>
        <w:ind w:right="3" w:hanging="426"/>
        <w:rPr>
          <w:sz w:val="24"/>
          <w:szCs w:val="24"/>
          <w:lang w:val="hr-HR"/>
        </w:rPr>
      </w:pPr>
    </w:p>
    <w:p w14:paraId="373619A2" w14:textId="77777777" w:rsidR="00835811" w:rsidRDefault="00835811" w:rsidP="00ED7F1D">
      <w:pPr>
        <w:ind w:right="3" w:hanging="426"/>
        <w:contextualSpacing/>
        <w:jc w:val="both"/>
        <w:rPr>
          <w:rFonts w:eastAsia="Calibri"/>
          <w:i/>
          <w:sz w:val="24"/>
          <w:szCs w:val="24"/>
          <w:lang w:val="hr-HR"/>
        </w:rPr>
      </w:pPr>
    </w:p>
    <w:p w14:paraId="6A166732" w14:textId="77777777" w:rsidR="00835811" w:rsidRDefault="00835811" w:rsidP="00ED7F1D">
      <w:pPr>
        <w:ind w:right="3" w:hanging="426"/>
        <w:contextualSpacing/>
        <w:jc w:val="both"/>
        <w:rPr>
          <w:rFonts w:eastAsia="Calibri"/>
          <w:i/>
          <w:sz w:val="24"/>
          <w:szCs w:val="24"/>
          <w:lang w:val="hr-HR"/>
        </w:rPr>
      </w:pPr>
    </w:p>
    <w:p w14:paraId="29C319C1" w14:textId="37EA91E1" w:rsidR="00835811" w:rsidRPr="00835811" w:rsidRDefault="00835811" w:rsidP="00835811">
      <w:pPr>
        <w:ind w:right="3" w:hanging="426"/>
        <w:contextualSpacing/>
        <w:jc w:val="center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>M.P.</w:t>
      </w:r>
    </w:p>
    <w:p w14:paraId="25B8A5E7" w14:textId="77777777" w:rsidR="00835811" w:rsidRDefault="00835811" w:rsidP="00ED7F1D">
      <w:pPr>
        <w:ind w:right="3" w:hanging="426"/>
        <w:contextualSpacing/>
        <w:jc w:val="both"/>
        <w:rPr>
          <w:rFonts w:eastAsia="Calibri"/>
          <w:i/>
          <w:sz w:val="24"/>
          <w:szCs w:val="24"/>
          <w:lang w:val="hr-HR"/>
        </w:rPr>
      </w:pPr>
    </w:p>
    <w:p w14:paraId="0F8C86CB" w14:textId="77777777" w:rsidR="00835811" w:rsidRDefault="00835811" w:rsidP="00ED7F1D">
      <w:pPr>
        <w:ind w:right="3" w:hanging="426"/>
        <w:contextualSpacing/>
        <w:jc w:val="both"/>
        <w:rPr>
          <w:rFonts w:eastAsia="Calibri"/>
          <w:i/>
          <w:sz w:val="24"/>
          <w:szCs w:val="24"/>
          <w:lang w:val="hr-HR"/>
        </w:rPr>
      </w:pPr>
    </w:p>
    <w:p w14:paraId="037AFB54" w14:textId="37C15953" w:rsidR="00ED7F1D" w:rsidRPr="006B15CF" w:rsidRDefault="00ED7F1D" w:rsidP="00ED7F1D">
      <w:pPr>
        <w:ind w:right="3" w:hanging="426"/>
        <w:contextualSpacing/>
        <w:jc w:val="both"/>
        <w:rPr>
          <w:rFonts w:eastAsia="Calibri"/>
          <w:i/>
          <w:sz w:val="24"/>
          <w:szCs w:val="24"/>
          <w:lang w:val="hr-HR"/>
        </w:rPr>
      </w:pPr>
      <w:r w:rsidRPr="006B15CF">
        <w:rPr>
          <w:rFonts w:eastAsia="Calibri"/>
          <w:i/>
          <w:sz w:val="24"/>
          <w:szCs w:val="24"/>
          <w:lang w:val="hr-HR"/>
        </w:rPr>
        <w:t>KLASA: 039-01/26-01/02</w:t>
      </w:r>
    </w:p>
    <w:p w14:paraId="71D49FE1" w14:textId="38731AC3" w:rsidR="003636BA" w:rsidRPr="006B15CF" w:rsidRDefault="00ED7F1D" w:rsidP="00ED7F1D">
      <w:pPr>
        <w:ind w:right="3" w:hanging="426"/>
        <w:contextualSpacing/>
        <w:jc w:val="both"/>
        <w:rPr>
          <w:rFonts w:eastAsia="Calibri"/>
          <w:i/>
          <w:sz w:val="24"/>
          <w:szCs w:val="24"/>
          <w:lang w:val="hr-HR"/>
        </w:rPr>
      </w:pPr>
      <w:r w:rsidRPr="006B15CF">
        <w:rPr>
          <w:rFonts w:eastAsia="Calibri"/>
          <w:i/>
          <w:sz w:val="24"/>
          <w:szCs w:val="24"/>
          <w:lang w:val="hr-HR"/>
        </w:rPr>
        <w:t>URBROJ: 2181-202-1-12-123-6</w:t>
      </w:r>
    </w:p>
    <w:p w14:paraId="55808EC3" w14:textId="77777777" w:rsidR="00ED7F1D" w:rsidRPr="00AA0DFF" w:rsidRDefault="00ED7F1D" w:rsidP="00ED7F1D">
      <w:pPr>
        <w:ind w:right="3" w:hanging="426"/>
        <w:contextualSpacing/>
        <w:jc w:val="both"/>
        <w:rPr>
          <w:sz w:val="24"/>
          <w:szCs w:val="24"/>
          <w:lang w:val="hr-HR" w:eastAsia="hr-HR"/>
        </w:rPr>
      </w:pPr>
    </w:p>
    <w:p w14:paraId="05066225" w14:textId="43A4CD85" w:rsidR="003636BA" w:rsidRPr="00AA0DFF" w:rsidRDefault="003636BA" w:rsidP="00EB37E2">
      <w:pPr>
        <w:ind w:right="3" w:hanging="426"/>
        <w:contextualSpacing/>
        <w:jc w:val="both"/>
        <w:rPr>
          <w:sz w:val="24"/>
          <w:szCs w:val="24"/>
          <w:lang w:val="hr-HR" w:eastAsia="hr-HR"/>
        </w:rPr>
      </w:pPr>
      <w:r w:rsidRPr="00AA0DFF">
        <w:rPr>
          <w:sz w:val="24"/>
          <w:szCs w:val="24"/>
          <w:lang w:val="hr-HR" w:eastAsia="hr-HR"/>
        </w:rPr>
        <w:t xml:space="preserve">U Splitu, </w:t>
      </w:r>
      <w:r w:rsidR="00E76C7A">
        <w:rPr>
          <w:sz w:val="24"/>
          <w:szCs w:val="24"/>
          <w:lang w:val="hr-HR" w:eastAsia="hr-HR"/>
        </w:rPr>
        <w:t xml:space="preserve">23. ožujka </w:t>
      </w:r>
      <w:r w:rsidR="00B138D9" w:rsidRPr="00AA0DFF">
        <w:rPr>
          <w:sz w:val="24"/>
          <w:szCs w:val="24"/>
          <w:lang w:val="hr-HR" w:eastAsia="hr-HR"/>
        </w:rPr>
        <w:t>202</w:t>
      </w:r>
      <w:r w:rsidR="00B23104">
        <w:rPr>
          <w:sz w:val="24"/>
          <w:szCs w:val="24"/>
          <w:lang w:val="hr-HR" w:eastAsia="hr-HR"/>
        </w:rPr>
        <w:t>6</w:t>
      </w:r>
      <w:r w:rsidR="00B138D9" w:rsidRPr="00AA0DFF">
        <w:rPr>
          <w:sz w:val="24"/>
          <w:szCs w:val="24"/>
          <w:lang w:val="hr-HR" w:eastAsia="hr-HR"/>
        </w:rPr>
        <w:t>.</w:t>
      </w:r>
      <w:r w:rsidRPr="00AA0DFF">
        <w:rPr>
          <w:sz w:val="24"/>
          <w:szCs w:val="24"/>
          <w:lang w:val="hr-HR" w:eastAsia="hr-HR"/>
        </w:rPr>
        <w:t xml:space="preserve"> </w:t>
      </w:r>
    </w:p>
    <w:p w14:paraId="404A3194" w14:textId="77777777" w:rsidR="00635F1B" w:rsidRPr="00181D62" w:rsidRDefault="00635F1B" w:rsidP="0010711E">
      <w:pPr>
        <w:ind w:right="3" w:hanging="426"/>
        <w:contextualSpacing/>
        <w:jc w:val="both"/>
        <w:rPr>
          <w:sz w:val="24"/>
          <w:szCs w:val="24"/>
          <w:lang w:val="hr-HR" w:eastAsia="hr-HR"/>
        </w:rPr>
      </w:pPr>
    </w:p>
    <w:p w14:paraId="6A731749" w14:textId="77777777" w:rsidR="003636BA" w:rsidRPr="00181D62" w:rsidRDefault="003636BA" w:rsidP="0010711E">
      <w:pPr>
        <w:ind w:right="3"/>
        <w:jc w:val="both"/>
        <w:rPr>
          <w:b/>
          <w:sz w:val="24"/>
          <w:szCs w:val="24"/>
          <w:lang w:val="hr-HR"/>
        </w:rPr>
      </w:pPr>
    </w:p>
    <w:p w14:paraId="5C513731" w14:textId="7DC26C13" w:rsidR="003636BA" w:rsidRPr="00181D62" w:rsidRDefault="00B23104" w:rsidP="00835811">
      <w:pPr>
        <w:pStyle w:val="Tijeloteksta"/>
        <w:spacing w:line="240" w:lineRule="auto"/>
        <w:ind w:left="-284" w:right="3" w:hanging="41"/>
        <w:jc w:val="left"/>
        <w:rPr>
          <w:szCs w:val="24"/>
        </w:rPr>
      </w:pPr>
      <w:r>
        <w:rPr>
          <w:szCs w:val="24"/>
        </w:rPr>
        <w:t xml:space="preserve">Ovaj Pravilnik objavljen je na mrežnim stranicama i oglasnoj ploči Fakulteta dana </w:t>
      </w:r>
      <w:r w:rsidR="00E76C7A">
        <w:rPr>
          <w:szCs w:val="24"/>
        </w:rPr>
        <w:t>23. ožujka</w:t>
      </w:r>
      <w:r w:rsidR="00835811">
        <w:rPr>
          <w:szCs w:val="24"/>
        </w:rPr>
        <w:t xml:space="preserve"> </w:t>
      </w:r>
      <w:r>
        <w:rPr>
          <w:szCs w:val="24"/>
        </w:rPr>
        <w:t xml:space="preserve">2026. i stupa na snagu dana </w:t>
      </w:r>
      <w:r w:rsidR="00E76C7A">
        <w:rPr>
          <w:szCs w:val="24"/>
        </w:rPr>
        <w:t>1. travnja</w:t>
      </w:r>
      <w:r>
        <w:rPr>
          <w:szCs w:val="24"/>
        </w:rPr>
        <w:t xml:space="preserve"> 2026. godine.</w:t>
      </w:r>
    </w:p>
    <w:p w14:paraId="32BF2D51" w14:textId="77777777" w:rsidR="003636BA" w:rsidRPr="00181D62" w:rsidRDefault="003636BA" w:rsidP="00EB37E2">
      <w:pPr>
        <w:ind w:right="57"/>
        <w:rPr>
          <w:b/>
          <w:sz w:val="24"/>
          <w:szCs w:val="24"/>
          <w:lang w:val="hr-HR"/>
        </w:rPr>
      </w:pPr>
    </w:p>
    <w:bookmarkEnd w:id="0"/>
    <w:p w14:paraId="34B966A8" w14:textId="77777777" w:rsidR="003636BA" w:rsidRPr="00B83C94" w:rsidRDefault="003636BA" w:rsidP="00EB37E2">
      <w:pPr>
        <w:ind w:left="1497" w:right="57" w:firstLine="663"/>
        <w:jc w:val="center"/>
        <w:rPr>
          <w:b/>
          <w:sz w:val="24"/>
          <w:szCs w:val="24"/>
          <w:highlight w:val="yellow"/>
          <w:lang w:val="hr-HR"/>
        </w:rPr>
      </w:pPr>
    </w:p>
    <w:sectPr w:rsidR="003636BA" w:rsidRPr="00B83C94" w:rsidSect="007E696E">
      <w:footerReference w:type="even" r:id="rId8"/>
      <w:footerReference w:type="default" r:id="rId9"/>
      <w:pgSz w:w="11899" w:h="16840" w:code="9"/>
      <w:pgMar w:top="1134" w:right="1406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7C68" w14:textId="77777777" w:rsidR="00DF037E" w:rsidRDefault="00DF037E">
      <w:r>
        <w:separator/>
      </w:r>
    </w:p>
  </w:endnote>
  <w:endnote w:type="continuationSeparator" w:id="0">
    <w:p w14:paraId="59D24F42" w14:textId="77777777" w:rsidR="00DF037E" w:rsidRDefault="00DF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AFC5" w14:textId="77777777" w:rsidR="00E92691" w:rsidRDefault="00E9269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6650BBB" w14:textId="77777777" w:rsidR="00E92691" w:rsidRDefault="00E92691">
    <w:pPr>
      <w:pStyle w:val="Podnoje"/>
      <w:ind w:right="360"/>
    </w:pPr>
  </w:p>
  <w:p w14:paraId="7D7FE5D0" w14:textId="77777777" w:rsidR="00E92691" w:rsidRDefault="00E92691"/>
  <w:p w14:paraId="2EA05772" w14:textId="77777777" w:rsidR="00E92691" w:rsidRDefault="00E92691"/>
  <w:p w14:paraId="5847860E" w14:textId="77777777" w:rsidR="00E92691" w:rsidRDefault="00E92691"/>
  <w:p w14:paraId="4AEEB887" w14:textId="77777777" w:rsidR="00E92691" w:rsidRDefault="00E92691"/>
  <w:p w14:paraId="4329ED08" w14:textId="77777777" w:rsidR="00E92691" w:rsidRDefault="00E926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381B" w14:textId="7744E834" w:rsidR="00E92691" w:rsidRDefault="00E9269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4</w:t>
    </w:r>
    <w:r>
      <w:rPr>
        <w:rStyle w:val="Brojstranice"/>
      </w:rPr>
      <w:fldChar w:fldCharType="end"/>
    </w:r>
  </w:p>
  <w:p w14:paraId="43EE0C6B" w14:textId="77777777" w:rsidR="00E92691" w:rsidRDefault="00E92691">
    <w:pPr>
      <w:pStyle w:val="Podnoje"/>
      <w:ind w:right="360"/>
    </w:pPr>
  </w:p>
  <w:p w14:paraId="1E5F4FF2" w14:textId="77777777" w:rsidR="00E92691" w:rsidRDefault="00E92691"/>
  <w:p w14:paraId="498AC00B" w14:textId="77777777" w:rsidR="00E92691" w:rsidRDefault="00E92691"/>
  <w:p w14:paraId="6AF64A9F" w14:textId="77777777" w:rsidR="00E92691" w:rsidRDefault="00E92691"/>
  <w:p w14:paraId="0599B3CC" w14:textId="77777777" w:rsidR="00E92691" w:rsidRDefault="00E92691"/>
  <w:p w14:paraId="74933A4D" w14:textId="77777777" w:rsidR="00E92691" w:rsidRDefault="00E926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F9D4" w14:textId="77777777" w:rsidR="00DF037E" w:rsidRDefault="00DF037E">
      <w:r>
        <w:separator/>
      </w:r>
    </w:p>
  </w:footnote>
  <w:footnote w:type="continuationSeparator" w:id="0">
    <w:p w14:paraId="62895857" w14:textId="77777777" w:rsidR="00DF037E" w:rsidRDefault="00DF0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040F4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E5E6C5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5B96"/>
    <w:multiLevelType w:val="hybridMultilevel"/>
    <w:tmpl w:val="A15A76CC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590DB1"/>
    <w:multiLevelType w:val="hybridMultilevel"/>
    <w:tmpl w:val="D74068AA"/>
    <w:lvl w:ilvl="0" w:tplc="39A24CF2">
      <w:start w:val="1"/>
      <w:numFmt w:val="decimal"/>
      <w:lvlText w:val="(%1)"/>
      <w:lvlJc w:val="left"/>
      <w:pPr>
        <w:ind w:left="2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157200A"/>
    <w:multiLevelType w:val="hybridMultilevel"/>
    <w:tmpl w:val="CDF4A5A6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34E37"/>
    <w:multiLevelType w:val="hybridMultilevel"/>
    <w:tmpl w:val="CFF0BCCC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31172B"/>
    <w:multiLevelType w:val="hybridMultilevel"/>
    <w:tmpl w:val="EEF4AE90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463702"/>
    <w:multiLevelType w:val="hybridMultilevel"/>
    <w:tmpl w:val="1CBE0144"/>
    <w:lvl w:ilvl="0" w:tplc="D6C03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C03C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7BE5756">
      <w:start w:val="5"/>
      <w:numFmt w:val="bullet"/>
      <w:lvlText w:val="-"/>
      <w:lvlJc w:val="left"/>
      <w:pPr>
        <w:ind w:left="2160" w:hanging="360"/>
      </w:pPr>
      <w:rPr>
        <w:rFonts w:ascii="HRTimes" w:eastAsia="Times New Roman" w:hAnsi="HRTimes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84721B"/>
    <w:multiLevelType w:val="hybridMultilevel"/>
    <w:tmpl w:val="9ED4B4F4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C4310"/>
    <w:multiLevelType w:val="hybridMultilevel"/>
    <w:tmpl w:val="387EC22A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56D4912"/>
    <w:multiLevelType w:val="hybridMultilevel"/>
    <w:tmpl w:val="F3AE0842"/>
    <w:lvl w:ilvl="0" w:tplc="BC2EC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B73BA"/>
    <w:multiLevelType w:val="hybridMultilevel"/>
    <w:tmpl w:val="5630E2DA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53493"/>
    <w:multiLevelType w:val="hybridMultilevel"/>
    <w:tmpl w:val="5AFCF886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6116F"/>
    <w:multiLevelType w:val="hybridMultilevel"/>
    <w:tmpl w:val="0134710C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7414E"/>
    <w:multiLevelType w:val="hybridMultilevel"/>
    <w:tmpl w:val="D5E66C06"/>
    <w:lvl w:ilvl="0" w:tplc="C4B254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B40AB1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DD1272"/>
    <w:multiLevelType w:val="hybridMultilevel"/>
    <w:tmpl w:val="8CC026B8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0E16D6"/>
    <w:multiLevelType w:val="hybridMultilevel"/>
    <w:tmpl w:val="C986D0F6"/>
    <w:lvl w:ilvl="0" w:tplc="29202212">
      <w:start w:val="1"/>
      <w:numFmt w:val="upperRoman"/>
      <w:pStyle w:val="Naslov3"/>
      <w:lvlText w:val="%1."/>
      <w:lvlJc w:val="left"/>
      <w:pPr>
        <w:ind w:left="4265" w:hanging="720"/>
      </w:pPr>
      <w:rPr>
        <w:rFonts w:hint="default"/>
      </w:rPr>
    </w:lvl>
    <w:lvl w:ilvl="1" w:tplc="B8BED568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302E8A"/>
    <w:multiLevelType w:val="hybridMultilevel"/>
    <w:tmpl w:val="8DE4E78C"/>
    <w:lvl w:ilvl="0" w:tplc="8FA2C60A">
      <w:start w:val="1"/>
      <w:numFmt w:val="decimal"/>
      <w:lvlText w:val="(%1)"/>
      <w:lvlJc w:val="left"/>
      <w:pPr>
        <w:ind w:left="567" w:hanging="567"/>
      </w:pPr>
      <w:rPr>
        <w:rFonts w:ascii="Times New Roman" w:hAnsi="Times New Roman"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127FCA"/>
    <w:multiLevelType w:val="hybridMultilevel"/>
    <w:tmpl w:val="6F7C4848"/>
    <w:lvl w:ilvl="0" w:tplc="39A24CF2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1166394C"/>
    <w:multiLevelType w:val="hybridMultilevel"/>
    <w:tmpl w:val="8C24BD34"/>
    <w:lvl w:ilvl="0" w:tplc="3E523436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6F14D1"/>
    <w:multiLevelType w:val="hybridMultilevel"/>
    <w:tmpl w:val="7524850C"/>
    <w:lvl w:ilvl="0" w:tplc="45B458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2602D42"/>
    <w:multiLevelType w:val="hybridMultilevel"/>
    <w:tmpl w:val="0A663CBC"/>
    <w:lvl w:ilvl="0" w:tplc="B95C994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AE3E5D"/>
    <w:multiLevelType w:val="hybridMultilevel"/>
    <w:tmpl w:val="4E6CD2FE"/>
    <w:lvl w:ilvl="0" w:tplc="EA5C688C">
      <w:start w:val="1"/>
      <w:numFmt w:val="decimal"/>
      <w:lvlText w:val="(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6E732B"/>
    <w:multiLevelType w:val="hybridMultilevel"/>
    <w:tmpl w:val="14B0EB26"/>
    <w:lvl w:ilvl="0" w:tplc="39A24CF2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15B45865"/>
    <w:multiLevelType w:val="hybridMultilevel"/>
    <w:tmpl w:val="C0A63C80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00A"/>
    <w:multiLevelType w:val="hybridMultilevel"/>
    <w:tmpl w:val="DEF2968C"/>
    <w:lvl w:ilvl="0" w:tplc="ACF00732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197F4113"/>
    <w:multiLevelType w:val="hybridMultilevel"/>
    <w:tmpl w:val="8A96452E"/>
    <w:lvl w:ilvl="0" w:tplc="39A24CF2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1C1A5804"/>
    <w:multiLevelType w:val="hybridMultilevel"/>
    <w:tmpl w:val="B49070BA"/>
    <w:lvl w:ilvl="0" w:tplc="45B458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1348C"/>
    <w:multiLevelType w:val="hybridMultilevel"/>
    <w:tmpl w:val="1898FB92"/>
    <w:lvl w:ilvl="0" w:tplc="EA5C688C">
      <w:start w:val="1"/>
      <w:numFmt w:val="decimal"/>
      <w:lvlText w:val="(%1)"/>
      <w:lvlJc w:val="left"/>
      <w:pPr>
        <w:ind w:left="18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 w15:restartNumberingAfterBreak="0">
    <w:nsid w:val="1E7403BA"/>
    <w:multiLevelType w:val="hybridMultilevel"/>
    <w:tmpl w:val="37BCB5DE"/>
    <w:lvl w:ilvl="0" w:tplc="84BCA6F2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8E64A4"/>
    <w:multiLevelType w:val="hybridMultilevel"/>
    <w:tmpl w:val="D45ECD3E"/>
    <w:lvl w:ilvl="0" w:tplc="B6F8E7E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1FAC53E4"/>
    <w:multiLevelType w:val="hybridMultilevel"/>
    <w:tmpl w:val="1AC2C7C6"/>
    <w:lvl w:ilvl="0" w:tplc="AAE24F14">
      <w:start w:val="1"/>
      <w:numFmt w:val="decimal"/>
      <w:lvlText w:val="(%1)"/>
      <w:lvlJc w:val="left"/>
      <w:pPr>
        <w:ind w:left="567" w:hanging="567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42706C"/>
    <w:multiLevelType w:val="hybridMultilevel"/>
    <w:tmpl w:val="49B4EB16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853CC2"/>
    <w:multiLevelType w:val="hybridMultilevel"/>
    <w:tmpl w:val="31F4B78E"/>
    <w:lvl w:ilvl="0" w:tplc="39A24C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9776DD8"/>
    <w:multiLevelType w:val="hybridMultilevel"/>
    <w:tmpl w:val="97820248"/>
    <w:lvl w:ilvl="0" w:tplc="3FAAEC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AD69A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DA51E9"/>
    <w:multiLevelType w:val="hybridMultilevel"/>
    <w:tmpl w:val="1A881DE6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521FE0"/>
    <w:multiLevelType w:val="multilevel"/>
    <w:tmpl w:val="FC365EBC"/>
    <w:lvl w:ilvl="0">
      <w:start w:val="2"/>
      <w:numFmt w:val="decimal"/>
      <w:lvlText w:val="(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7" w15:restartNumberingAfterBreak="0">
    <w:nsid w:val="2BD671A9"/>
    <w:multiLevelType w:val="hybridMultilevel"/>
    <w:tmpl w:val="6AB64EC4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421E8C"/>
    <w:multiLevelType w:val="hybridMultilevel"/>
    <w:tmpl w:val="1C80E216"/>
    <w:lvl w:ilvl="0" w:tplc="E6E45B8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F60C45"/>
    <w:multiLevelType w:val="hybridMultilevel"/>
    <w:tmpl w:val="637624BE"/>
    <w:lvl w:ilvl="0" w:tplc="FD7E4E2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31AA1249"/>
    <w:multiLevelType w:val="hybridMultilevel"/>
    <w:tmpl w:val="545490A0"/>
    <w:lvl w:ilvl="0" w:tplc="39A24CF2">
      <w:start w:val="1"/>
      <w:numFmt w:val="decimal"/>
      <w:lvlText w:val="(%1)"/>
      <w:lvlJc w:val="left"/>
      <w:pPr>
        <w:ind w:left="43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1" w15:restartNumberingAfterBreak="0">
    <w:nsid w:val="327C0F72"/>
    <w:multiLevelType w:val="hybridMultilevel"/>
    <w:tmpl w:val="58FE97A0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3C37C37"/>
    <w:multiLevelType w:val="hybridMultilevel"/>
    <w:tmpl w:val="2A8E0A92"/>
    <w:lvl w:ilvl="0" w:tplc="39A24CF2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3" w15:restartNumberingAfterBreak="0">
    <w:nsid w:val="341847AA"/>
    <w:multiLevelType w:val="hybridMultilevel"/>
    <w:tmpl w:val="ECDA1390"/>
    <w:lvl w:ilvl="0" w:tplc="EA5C688C">
      <w:start w:val="1"/>
      <w:numFmt w:val="decimal"/>
      <w:lvlText w:val="(%1)"/>
      <w:lvlJc w:val="left"/>
      <w:pPr>
        <w:ind w:left="9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4" w15:restartNumberingAfterBreak="0">
    <w:nsid w:val="35694A22"/>
    <w:multiLevelType w:val="hybridMultilevel"/>
    <w:tmpl w:val="A066FC9E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F00977"/>
    <w:multiLevelType w:val="hybridMultilevel"/>
    <w:tmpl w:val="7D7A4134"/>
    <w:lvl w:ilvl="0" w:tplc="E6E45B8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E94880"/>
    <w:multiLevelType w:val="hybridMultilevel"/>
    <w:tmpl w:val="3D32F07C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D941591"/>
    <w:multiLevelType w:val="hybridMultilevel"/>
    <w:tmpl w:val="3864D698"/>
    <w:lvl w:ilvl="0" w:tplc="4698C39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625689"/>
    <w:multiLevelType w:val="hybridMultilevel"/>
    <w:tmpl w:val="FB603EA8"/>
    <w:lvl w:ilvl="0" w:tplc="0FB04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7226AA"/>
    <w:multiLevelType w:val="hybridMultilevel"/>
    <w:tmpl w:val="E00A6C26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9B52E5"/>
    <w:multiLevelType w:val="hybridMultilevel"/>
    <w:tmpl w:val="54825B0E"/>
    <w:lvl w:ilvl="0" w:tplc="0EDEA65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3F2B53"/>
    <w:multiLevelType w:val="hybridMultilevel"/>
    <w:tmpl w:val="32401304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167407"/>
    <w:multiLevelType w:val="hybridMultilevel"/>
    <w:tmpl w:val="A81E312E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773E1C"/>
    <w:multiLevelType w:val="hybridMultilevel"/>
    <w:tmpl w:val="01186682"/>
    <w:lvl w:ilvl="0" w:tplc="D96EF080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4D71E56"/>
    <w:multiLevelType w:val="hybridMultilevel"/>
    <w:tmpl w:val="48287D3C"/>
    <w:lvl w:ilvl="0" w:tplc="26A27AF6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6A155E4"/>
    <w:multiLevelType w:val="hybridMultilevel"/>
    <w:tmpl w:val="94DA1D2E"/>
    <w:lvl w:ilvl="0" w:tplc="183649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6D77825"/>
    <w:multiLevelType w:val="hybridMultilevel"/>
    <w:tmpl w:val="32DA5014"/>
    <w:lvl w:ilvl="0" w:tplc="E3942CB2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0975BB"/>
    <w:multiLevelType w:val="hybridMultilevel"/>
    <w:tmpl w:val="AE64D80C"/>
    <w:lvl w:ilvl="0" w:tplc="E6E45B8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CB42EC"/>
    <w:multiLevelType w:val="hybridMultilevel"/>
    <w:tmpl w:val="26D65ACA"/>
    <w:lvl w:ilvl="0" w:tplc="39A24CF2">
      <w:start w:val="1"/>
      <w:numFmt w:val="decimal"/>
      <w:lvlText w:val="(%1)"/>
      <w:lvlJc w:val="left"/>
      <w:pPr>
        <w:ind w:left="1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9" w15:restartNumberingAfterBreak="0">
    <w:nsid w:val="4ABB1A79"/>
    <w:multiLevelType w:val="hybridMultilevel"/>
    <w:tmpl w:val="A3C2C60A"/>
    <w:lvl w:ilvl="0" w:tplc="0CF2F258">
      <w:start w:val="1"/>
      <w:numFmt w:val="decimal"/>
      <w:lvlText w:val="(%1)"/>
      <w:lvlJc w:val="left"/>
      <w:pPr>
        <w:ind w:left="15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0" w15:restartNumberingAfterBreak="0">
    <w:nsid w:val="4B9D1D2C"/>
    <w:multiLevelType w:val="hybridMultilevel"/>
    <w:tmpl w:val="A254FF02"/>
    <w:lvl w:ilvl="0" w:tplc="08A052FC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A237DE"/>
    <w:multiLevelType w:val="hybridMultilevel"/>
    <w:tmpl w:val="FC001098"/>
    <w:lvl w:ilvl="0" w:tplc="2A30C4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C03C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C871427"/>
    <w:multiLevelType w:val="hybridMultilevel"/>
    <w:tmpl w:val="B81ED04A"/>
    <w:lvl w:ilvl="0" w:tplc="EA5C688C">
      <w:start w:val="1"/>
      <w:numFmt w:val="decimal"/>
      <w:lvlText w:val="(%1)"/>
      <w:lvlJc w:val="left"/>
      <w:pPr>
        <w:ind w:left="436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3" w15:restartNumberingAfterBreak="0">
    <w:nsid w:val="4E6417F4"/>
    <w:multiLevelType w:val="multilevel"/>
    <w:tmpl w:val="88C0C1F0"/>
    <w:lvl w:ilvl="0">
      <w:start w:val="1"/>
      <w:numFmt w:val="decimal"/>
      <w:lvlText w:val="(%1)"/>
      <w:lvlJc w:val="left"/>
      <w:pPr>
        <w:ind w:left="360" w:firstLine="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64" w15:restartNumberingAfterBreak="0">
    <w:nsid w:val="4E7A5272"/>
    <w:multiLevelType w:val="hybridMultilevel"/>
    <w:tmpl w:val="671886F8"/>
    <w:lvl w:ilvl="0" w:tplc="B6F8E7E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502D0AB3"/>
    <w:multiLevelType w:val="hybridMultilevel"/>
    <w:tmpl w:val="676052A8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480E65"/>
    <w:multiLevelType w:val="hybridMultilevel"/>
    <w:tmpl w:val="1AB84436"/>
    <w:lvl w:ilvl="0" w:tplc="C304EE14">
      <w:start w:val="6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7" w15:restartNumberingAfterBreak="0">
    <w:nsid w:val="51D769F0"/>
    <w:multiLevelType w:val="hybridMultilevel"/>
    <w:tmpl w:val="590C939A"/>
    <w:lvl w:ilvl="0" w:tplc="C32862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BD7233"/>
    <w:multiLevelType w:val="hybridMultilevel"/>
    <w:tmpl w:val="D01C72F2"/>
    <w:lvl w:ilvl="0" w:tplc="39A2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DF0642"/>
    <w:multiLevelType w:val="hybridMultilevel"/>
    <w:tmpl w:val="FA4A7EB8"/>
    <w:lvl w:ilvl="0" w:tplc="FB70B908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44E6BA7"/>
    <w:multiLevelType w:val="hybridMultilevel"/>
    <w:tmpl w:val="43600EE0"/>
    <w:lvl w:ilvl="0" w:tplc="29D056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4D00832"/>
    <w:multiLevelType w:val="hybridMultilevel"/>
    <w:tmpl w:val="874CCE88"/>
    <w:lvl w:ilvl="0" w:tplc="0420C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ADE4E02"/>
    <w:multiLevelType w:val="hybridMultilevel"/>
    <w:tmpl w:val="E44CC8AA"/>
    <w:lvl w:ilvl="0" w:tplc="2118E3D4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B731C08"/>
    <w:multiLevelType w:val="hybridMultilevel"/>
    <w:tmpl w:val="53CE6BBE"/>
    <w:lvl w:ilvl="0" w:tplc="D6C03C1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4" w15:restartNumberingAfterBreak="0">
    <w:nsid w:val="5C32322F"/>
    <w:multiLevelType w:val="hybridMultilevel"/>
    <w:tmpl w:val="EA486F86"/>
    <w:lvl w:ilvl="0" w:tplc="9FD8BF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E496070"/>
    <w:multiLevelType w:val="hybridMultilevel"/>
    <w:tmpl w:val="2B108310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C43FD9"/>
    <w:multiLevelType w:val="hybridMultilevel"/>
    <w:tmpl w:val="914A546A"/>
    <w:lvl w:ilvl="0" w:tplc="EA5C688C">
      <w:start w:val="1"/>
      <w:numFmt w:val="decimal"/>
      <w:lvlText w:val="(%1)"/>
      <w:lvlJc w:val="left"/>
      <w:pPr>
        <w:ind w:left="567" w:hanging="567"/>
      </w:pPr>
      <w:rPr>
        <w:b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F82398E"/>
    <w:multiLevelType w:val="hybridMultilevel"/>
    <w:tmpl w:val="9D04081A"/>
    <w:lvl w:ilvl="0" w:tplc="F87665B0">
      <w:start w:val="1"/>
      <w:numFmt w:val="decimal"/>
      <w:lvlText w:val="(%1)"/>
      <w:lvlJc w:val="left"/>
      <w:pPr>
        <w:ind w:left="436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8" w15:restartNumberingAfterBreak="0">
    <w:nsid w:val="61AE2ABC"/>
    <w:multiLevelType w:val="hybridMultilevel"/>
    <w:tmpl w:val="2DF8D9E6"/>
    <w:lvl w:ilvl="0" w:tplc="D6C03C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145837"/>
    <w:multiLevelType w:val="hybridMultilevel"/>
    <w:tmpl w:val="E7125340"/>
    <w:lvl w:ilvl="0" w:tplc="08A052FC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A14F7B"/>
    <w:multiLevelType w:val="hybridMultilevel"/>
    <w:tmpl w:val="7D4AF4EE"/>
    <w:lvl w:ilvl="0" w:tplc="677096D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1A17B95"/>
    <w:multiLevelType w:val="hybridMultilevel"/>
    <w:tmpl w:val="C4BAC3A4"/>
    <w:lvl w:ilvl="0" w:tplc="0FB04C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735A07FB"/>
    <w:multiLevelType w:val="hybridMultilevel"/>
    <w:tmpl w:val="5ADE5546"/>
    <w:lvl w:ilvl="0" w:tplc="D2E41E1A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A209AD"/>
    <w:multiLevelType w:val="hybridMultilevel"/>
    <w:tmpl w:val="DCA68F48"/>
    <w:lvl w:ilvl="0" w:tplc="EA5C688C">
      <w:start w:val="1"/>
      <w:numFmt w:val="decimal"/>
      <w:lvlText w:val="(%1)"/>
      <w:lvlJc w:val="left"/>
      <w:pPr>
        <w:ind w:left="720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897793"/>
    <w:multiLevelType w:val="hybridMultilevel"/>
    <w:tmpl w:val="C2409D8C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9EB1216"/>
    <w:multiLevelType w:val="hybridMultilevel"/>
    <w:tmpl w:val="0366C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7D53DA"/>
    <w:multiLevelType w:val="hybridMultilevel"/>
    <w:tmpl w:val="BA04BB94"/>
    <w:lvl w:ilvl="0" w:tplc="169A686E">
      <w:start w:val="1"/>
      <w:numFmt w:val="decimal"/>
      <w:lvlText w:val="(%1)"/>
      <w:lvlJc w:val="left"/>
      <w:pPr>
        <w:ind w:left="567" w:hanging="567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C6E51BA"/>
    <w:multiLevelType w:val="hybridMultilevel"/>
    <w:tmpl w:val="3C34E882"/>
    <w:lvl w:ilvl="0" w:tplc="08A052FC">
      <w:start w:val="1"/>
      <w:numFmt w:val="decimal"/>
      <w:lvlText w:val="(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DAC7141"/>
    <w:multiLevelType w:val="hybridMultilevel"/>
    <w:tmpl w:val="1BAC178C"/>
    <w:lvl w:ilvl="0" w:tplc="EA5C688C">
      <w:start w:val="1"/>
      <w:numFmt w:val="decimal"/>
      <w:lvlText w:val="(%1)"/>
      <w:lvlJc w:val="left"/>
      <w:pPr>
        <w:ind w:left="45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9" w15:restartNumberingAfterBreak="0">
    <w:nsid w:val="7EC06F1F"/>
    <w:multiLevelType w:val="hybridMultilevel"/>
    <w:tmpl w:val="6B2839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7F646EBC"/>
    <w:multiLevelType w:val="hybridMultilevel"/>
    <w:tmpl w:val="D592F8EE"/>
    <w:lvl w:ilvl="0" w:tplc="84BCA6F2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1"/>
  </w:num>
  <w:num w:numId="4">
    <w:abstractNumId w:val="14"/>
  </w:num>
  <w:num w:numId="5">
    <w:abstractNumId w:val="70"/>
  </w:num>
  <w:num w:numId="6">
    <w:abstractNumId w:val="27"/>
  </w:num>
  <w:num w:numId="7">
    <w:abstractNumId w:val="34"/>
  </w:num>
  <w:num w:numId="8">
    <w:abstractNumId w:val="16"/>
  </w:num>
  <w:num w:numId="9">
    <w:abstractNumId w:val="8"/>
  </w:num>
  <w:num w:numId="10">
    <w:abstractNumId w:val="55"/>
  </w:num>
  <w:num w:numId="11">
    <w:abstractNumId w:val="78"/>
  </w:num>
  <w:num w:numId="12">
    <w:abstractNumId w:val="7"/>
  </w:num>
  <w:num w:numId="13">
    <w:abstractNumId w:val="61"/>
  </w:num>
  <w:num w:numId="14">
    <w:abstractNumId w:val="6"/>
  </w:num>
  <w:num w:numId="15">
    <w:abstractNumId w:val="35"/>
  </w:num>
  <w:num w:numId="16">
    <w:abstractNumId w:val="40"/>
  </w:num>
  <w:num w:numId="17">
    <w:abstractNumId w:val="44"/>
  </w:num>
  <w:num w:numId="18">
    <w:abstractNumId w:val="23"/>
  </w:num>
  <w:num w:numId="19">
    <w:abstractNumId w:val="59"/>
  </w:num>
  <w:num w:numId="20">
    <w:abstractNumId w:val="68"/>
  </w:num>
  <w:num w:numId="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63"/>
  </w:num>
  <w:num w:numId="26">
    <w:abstractNumId w:val="36"/>
  </w:num>
  <w:num w:numId="2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0"/>
  </w:num>
  <w:num w:numId="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9"/>
  </w:num>
  <w:num w:numId="31">
    <w:abstractNumId w:val="32"/>
  </w:num>
  <w:num w:numId="32">
    <w:abstractNumId w:val="33"/>
  </w:num>
  <w:num w:numId="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47"/>
  </w:num>
  <w:num w:numId="3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79"/>
  </w:num>
  <w:num w:numId="44">
    <w:abstractNumId w:val="5"/>
  </w:num>
  <w:num w:numId="45">
    <w:abstractNumId w:val="87"/>
  </w:num>
  <w:num w:numId="46">
    <w:abstractNumId w:val="46"/>
  </w:num>
  <w:num w:numId="47">
    <w:abstractNumId w:val="41"/>
  </w:num>
  <w:num w:numId="48">
    <w:abstractNumId w:val="51"/>
  </w:num>
  <w:num w:numId="49">
    <w:abstractNumId w:val="57"/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4"/>
  </w:num>
  <w:num w:numId="53">
    <w:abstractNumId w:val="38"/>
  </w:num>
  <w:num w:numId="54">
    <w:abstractNumId w:val="45"/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4"/>
  </w:num>
  <w:num w:numId="63">
    <w:abstractNumId w:val="30"/>
  </w:num>
  <w:num w:numId="64">
    <w:abstractNumId w:val="85"/>
  </w:num>
  <w:num w:numId="65">
    <w:abstractNumId w:val="29"/>
  </w:num>
  <w:num w:numId="66">
    <w:abstractNumId w:val="65"/>
  </w:num>
  <w:num w:numId="67">
    <w:abstractNumId w:val="12"/>
  </w:num>
  <w:num w:numId="68">
    <w:abstractNumId w:val="15"/>
  </w:num>
  <w:num w:numId="69">
    <w:abstractNumId w:val="49"/>
  </w:num>
  <w:num w:numId="70">
    <w:abstractNumId w:val="26"/>
  </w:num>
  <w:num w:numId="71">
    <w:abstractNumId w:val="3"/>
  </w:num>
  <w:num w:numId="72">
    <w:abstractNumId w:val="58"/>
  </w:num>
  <w:num w:numId="73">
    <w:abstractNumId w:val="42"/>
  </w:num>
  <w:num w:numId="74">
    <w:abstractNumId w:val="77"/>
  </w:num>
  <w:num w:numId="75">
    <w:abstractNumId w:val="81"/>
  </w:num>
  <w:num w:numId="76">
    <w:abstractNumId w:val="9"/>
  </w:num>
  <w:num w:numId="77">
    <w:abstractNumId w:val="88"/>
  </w:num>
  <w:num w:numId="78">
    <w:abstractNumId w:val="43"/>
  </w:num>
  <w:num w:numId="79">
    <w:abstractNumId w:val="28"/>
  </w:num>
  <w:num w:numId="80">
    <w:abstractNumId w:val="62"/>
  </w:num>
  <w:num w:numId="81">
    <w:abstractNumId w:val="18"/>
  </w:num>
  <w:num w:numId="82">
    <w:abstractNumId w:val="48"/>
  </w:num>
  <w:num w:numId="83">
    <w:abstractNumId w:val="25"/>
  </w:num>
  <w:num w:numId="84">
    <w:abstractNumId w:val="22"/>
  </w:num>
  <w:num w:numId="85">
    <w:abstractNumId w:val="83"/>
  </w:num>
  <w:num w:numId="86">
    <w:abstractNumId w:val="90"/>
  </w:num>
  <w:num w:numId="87">
    <w:abstractNumId w:val="73"/>
  </w:num>
  <w:num w:numId="88">
    <w:abstractNumId w:val="20"/>
  </w:num>
  <w:num w:numId="89">
    <w:abstractNumId w:val="39"/>
  </w:num>
  <w:num w:numId="90">
    <w:abstractNumId w:val="66"/>
  </w:num>
  <w:num w:numId="91">
    <w:abstractNumId w:val="1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BA"/>
    <w:rsid w:val="00001544"/>
    <w:rsid w:val="00004D17"/>
    <w:rsid w:val="00011414"/>
    <w:rsid w:val="00012171"/>
    <w:rsid w:val="0001278A"/>
    <w:rsid w:val="00014E1C"/>
    <w:rsid w:val="0001679A"/>
    <w:rsid w:val="000172E8"/>
    <w:rsid w:val="00017EE4"/>
    <w:rsid w:val="00020C6D"/>
    <w:rsid w:val="000217AC"/>
    <w:rsid w:val="00021BB9"/>
    <w:rsid w:val="00023180"/>
    <w:rsid w:val="00023628"/>
    <w:rsid w:val="00023938"/>
    <w:rsid w:val="0002445E"/>
    <w:rsid w:val="00025E9C"/>
    <w:rsid w:val="000274D3"/>
    <w:rsid w:val="00027C02"/>
    <w:rsid w:val="00030186"/>
    <w:rsid w:val="000333E6"/>
    <w:rsid w:val="0003469F"/>
    <w:rsid w:val="00035161"/>
    <w:rsid w:val="000370E8"/>
    <w:rsid w:val="00037AA7"/>
    <w:rsid w:val="0004173B"/>
    <w:rsid w:val="00043066"/>
    <w:rsid w:val="000444B5"/>
    <w:rsid w:val="00044BD4"/>
    <w:rsid w:val="0004578E"/>
    <w:rsid w:val="00046166"/>
    <w:rsid w:val="000464D2"/>
    <w:rsid w:val="00046691"/>
    <w:rsid w:val="00050F27"/>
    <w:rsid w:val="00051194"/>
    <w:rsid w:val="0005135D"/>
    <w:rsid w:val="0005378E"/>
    <w:rsid w:val="000545FF"/>
    <w:rsid w:val="00060E5D"/>
    <w:rsid w:val="00064085"/>
    <w:rsid w:val="00065ACD"/>
    <w:rsid w:val="00066724"/>
    <w:rsid w:val="00067C6A"/>
    <w:rsid w:val="00071207"/>
    <w:rsid w:val="00071832"/>
    <w:rsid w:val="00071E89"/>
    <w:rsid w:val="00071FE5"/>
    <w:rsid w:val="000737F9"/>
    <w:rsid w:val="00073883"/>
    <w:rsid w:val="000742F4"/>
    <w:rsid w:val="00081508"/>
    <w:rsid w:val="000816AF"/>
    <w:rsid w:val="00084CE1"/>
    <w:rsid w:val="00085E7E"/>
    <w:rsid w:val="00090C07"/>
    <w:rsid w:val="000937CF"/>
    <w:rsid w:val="00093DB7"/>
    <w:rsid w:val="0009534E"/>
    <w:rsid w:val="000967AC"/>
    <w:rsid w:val="000967D3"/>
    <w:rsid w:val="0009686C"/>
    <w:rsid w:val="000A48BD"/>
    <w:rsid w:val="000A5DA6"/>
    <w:rsid w:val="000B066C"/>
    <w:rsid w:val="000B0FD3"/>
    <w:rsid w:val="000B42A1"/>
    <w:rsid w:val="000B4420"/>
    <w:rsid w:val="000C2715"/>
    <w:rsid w:val="000C59ED"/>
    <w:rsid w:val="000C6C9C"/>
    <w:rsid w:val="000C7482"/>
    <w:rsid w:val="000C7E35"/>
    <w:rsid w:val="000D0D3F"/>
    <w:rsid w:val="000D0E59"/>
    <w:rsid w:val="000D0F5B"/>
    <w:rsid w:val="000D4C08"/>
    <w:rsid w:val="000D5C93"/>
    <w:rsid w:val="000D76B4"/>
    <w:rsid w:val="000E39CE"/>
    <w:rsid w:val="000E5413"/>
    <w:rsid w:val="000E6E4B"/>
    <w:rsid w:val="000F3001"/>
    <w:rsid w:val="000F564B"/>
    <w:rsid w:val="000F7E70"/>
    <w:rsid w:val="00101A61"/>
    <w:rsid w:val="0010711E"/>
    <w:rsid w:val="001075C6"/>
    <w:rsid w:val="001104E8"/>
    <w:rsid w:val="0011153E"/>
    <w:rsid w:val="001127A6"/>
    <w:rsid w:val="00124D15"/>
    <w:rsid w:val="001253B1"/>
    <w:rsid w:val="001275AC"/>
    <w:rsid w:val="001279F7"/>
    <w:rsid w:val="001341C6"/>
    <w:rsid w:val="001364E2"/>
    <w:rsid w:val="00147F92"/>
    <w:rsid w:val="00150BD9"/>
    <w:rsid w:val="00151F5C"/>
    <w:rsid w:val="00154976"/>
    <w:rsid w:val="0015663A"/>
    <w:rsid w:val="001573B4"/>
    <w:rsid w:val="00161241"/>
    <w:rsid w:val="001616A2"/>
    <w:rsid w:val="001627B7"/>
    <w:rsid w:val="0016421D"/>
    <w:rsid w:val="00164BC8"/>
    <w:rsid w:val="00164D22"/>
    <w:rsid w:val="00166997"/>
    <w:rsid w:val="00167369"/>
    <w:rsid w:val="00167D73"/>
    <w:rsid w:val="0017296D"/>
    <w:rsid w:val="001733A0"/>
    <w:rsid w:val="00173B89"/>
    <w:rsid w:val="001772A6"/>
    <w:rsid w:val="00181A6A"/>
    <w:rsid w:val="00181D62"/>
    <w:rsid w:val="001834F7"/>
    <w:rsid w:val="00184638"/>
    <w:rsid w:val="00185C07"/>
    <w:rsid w:val="001869A0"/>
    <w:rsid w:val="00186B5D"/>
    <w:rsid w:val="001877B3"/>
    <w:rsid w:val="001904A1"/>
    <w:rsid w:val="00190A4F"/>
    <w:rsid w:val="00191112"/>
    <w:rsid w:val="001912A4"/>
    <w:rsid w:val="00192E55"/>
    <w:rsid w:val="0019321F"/>
    <w:rsid w:val="00196D76"/>
    <w:rsid w:val="001A1CE6"/>
    <w:rsid w:val="001A1EC3"/>
    <w:rsid w:val="001A3C61"/>
    <w:rsid w:val="001B0A16"/>
    <w:rsid w:val="001B2888"/>
    <w:rsid w:val="001B3D11"/>
    <w:rsid w:val="001C21F8"/>
    <w:rsid w:val="001C42EA"/>
    <w:rsid w:val="001C4BB8"/>
    <w:rsid w:val="001C5123"/>
    <w:rsid w:val="001D1AF6"/>
    <w:rsid w:val="001D353A"/>
    <w:rsid w:val="001D4BA5"/>
    <w:rsid w:val="001D4DD1"/>
    <w:rsid w:val="001D5533"/>
    <w:rsid w:val="001D5A4B"/>
    <w:rsid w:val="001E1A55"/>
    <w:rsid w:val="001E21FC"/>
    <w:rsid w:val="001E391E"/>
    <w:rsid w:val="001E526D"/>
    <w:rsid w:val="001E5A7E"/>
    <w:rsid w:val="001F2873"/>
    <w:rsid w:val="001F4813"/>
    <w:rsid w:val="001F6300"/>
    <w:rsid w:val="00202A62"/>
    <w:rsid w:val="00202C73"/>
    <w:rsid w:val="00203618"/>
    <w:rsid w:val="002047F7"/>
    <w:rsid w:val="00205C4D"/>
    <w:rsid w:val="00206CB4"/>
    <w:rsid w:val="00206FBE"/>
    <w:rsid w:val="00207BA7"/>
    <w:rsid w:val="00207D12"/>
    <w:rsid w:val="00211541"/>
    <w:rsid w:val="00215EE2"/>
    <w:rsid w:val="00216C50"/>
    <w:rsid w:val="0022001A"/>
    <w:rsid w:val="00224A81"/>
    <w:rsid w:val="00233A5C"/>
    <w:rsid w:val="00233D42"/>
    <w:rsid w:val="00235099"/>
    <w:rsid w:val="0023537C"/>
    <w:rsid w:val="002405C0"/>
    <w:rsid w:val="00241B83"/>
    <w:rsid w:val="00242DC9"/>
    <w:rsid w:val="0025314F"/>
    <w:rsid w:val="00253547"/>
    <w:rsid w:val="00262CBE"/>
    <w:rsid w:val="002639BA"/>
    <w:rsid w:val="00264930"/>
    <w:rsid w:val="002653E9"/>
    <w:rsid w:val="00267587"/>
    <w:rsid w:val="0026783A"/>
    <w:rsid w:val="00270306"/>
    <w:rsid w:val="00270443"/>
    <w:rsid w:val="00273190"/>
    <w:rsid w:val="002733DA"/>
    <w:rsid w:val="00276E32"/>
    <w:rsid w:val="00277D86"/>
    <w:rsid w:val="00277E1E"/>
    <w:rsid w:val="002848E9"/>
    <w:rsid w:val="0028712E"/>
    <w:rsid w:val="002876A7"/>
    <w:rsid w:val="00287748"/>
    <w:rsid w:val="00287B2B"/>
    <w:rsid w:val="00291ABF"/>
    <w:rsid w:val="00294AA4"/>
    <w:rsid w:val="002977EA"/>
    <w:rsid w:val="002A25EE"/>
    <w:rsid w:val="002A6CC0"/>
    <w:rsid w:val="002B0867"/>
    <w:rsid w:val="002B68B1"/>
    <w:rsid w:val="002B734B"/>
    <w:rsid w:val="002B761B"/>
    <w:rsid w:val="002C0094"/>
    <w:rsid w:val="002C2ABB"/>
    <w:rsid w:val="002C2DAB"/>
    <w:rsid w:val="002C4991"/>
    <w:rsid w:val="002C6034"/>
    <w:rsid w:val="002D2C89"/>
    <w:rsid w:val="002D447C"/>
    <w:rsid w:val="002D4E0C"/>
    <w:rsid w:val="002D7415"/>
    <w:rsid w:val="002E1406"/>
    <w:rsid w:val="002E5ECC"/>
    <w:rsid w:val="002E6F38"/>
    <w:rsid w:val="002F5FF3"/>
    <w:rsid w:val="0030088D"/>
    <w:rsid w:val="003052E9"/>
    <w:rsid w:val="00306C77"/>
    <w:rsid w:val="003100A6"/>
    <w:rsid w:val="00313E89"/>
    <w:rsid w:val="00314AF1"/>
    <w:rsid w:val="00314B62"/>
    <w:rsid w:val="00315AA0"/>
    <w:rsid w:val="00316C30"/>
    <w:rsid w:val="003209D3"/>
    <w:rsid w:val="00322471"/>
    <w:rsid w:val="00324C32"/>
    <w:rsid w:val="0033111F"/>
    <w:rsid w:val="00332D09"/>
    <w:rsid w:val="00334311"/>
    <w:rsid w:val="00335F59"/>
    <w:rsid w:val="00340033"/>
    <w:rsid w:val="00340065"/>
    <w:rsid w:val="003428A6"/>
    <w:rsid w:val="0034405D"/>
    <w:rsid w:val="00344DC6"/>
    <w:rsid w:val="0035286A"/>
    <w:rsid w:val="0035348B"/>
    <w:rsid w:val="0035450B"/>
    <w:rsid w:val="00361E41"/>
    <w:rsid w:val="00362747"/>
    <w:rsid w:val="003636BA"/>
    <w:rsid w:val="00364BC3"/>
    <w:rsid w:val="00365313"/>
    <w:rsid w:val="003655F6"/>
    <w:rsid w:val="00366519"/>
    <w:rsid w:val="00370989"/>
    <w:rsid w:val="00373743"/>
    <w:rsid w:val="0037391B"/>
    <w:rsid w:val="00373BE0"/>
    <w:rsid w:val="00382A53"/>
    <w:rsid w:val="003832C4"/>
    <w:rsid w:val="003837CE"/>
    <w:rsid w:val="003850DC"/>
    <w:rsid w:val="00385B43"/>
    <w:rsid w:val="00390394"/>
    <w:rsid w:val="003913FC"/>
    <w:rsid w:val="0039240B"/>
    <w:rsid w:val="00394DC2"/>
    <w:rsid w:val="003A1088"/>
    <w:rsid w:val="003A2373"/>
    <w:rsid w:val="003A2A49"/>
    <w:rsid w:val="003A2F9E"/>
    <w:rsid w:val="003A49EB"/>
    <w:rsid w:val="003A5B41"/>
    <w:rsid w:val="003A6F2F"/>
    <w:rsid w:val="003A76CB"/>
    <w:rsid w:val="003B06E3"/>
    <w:rsid w:val="003B0C05"/>
    <w:rsid w:val="003C2ECB"/>
    <w:rsid w:val="003C3672"/>
    <w:rsid w:val="003C5236"/>
    <w:rsid w:val="003C52D1"/>
    <w:rsid w:val="003C649E"/>
    <w:rsid w:val="003D09C0"/>
    <w:rsid w:val="003D0FF6"/>
    <w:rsid w:val="003E175A"/>
    <w:rsid w:val="003E21E1"/>
    <w:rsid w:val="003E3060"/>
    <w:rsid w:val="003E37D2"/>
    <w:rsid w:val="003F02CE"/>
    <w:rsid w:val="003F279C"/>
    <w:rsid w:val="003F2DC2"/>
    <w:rsid w:val="003F7DAA"/>
    <w:rsid w:val="00403A4F"/>
    <w:rsid w:val="004043A7"/>
    <w:rsid w:val="00404546"/>
    <w:rsid w:val="004046A2"/>
    <w:rsid w:val="0040478D"/>
    <w:rsid w:val="00405352"/>
    <w:rsid w:val="00405705"/>
    <w:rsid w:val="00407C02"/>
    <w:rsid w:val="0041414B"/>
    <w:rsid w:val="00415CEB"/>
    <w:rsid w:val="00416635"/>
    <w:rsid w:val="0042283B"/>
    <w:rsid w:val="00422CE8"/>
    <w:rsid w:val="004238F9"/>
    <w:rsid w:val="00425397"/>
    <w:rsid w:val="00427771"/>
    <w:rsid w:val="00431DBB"/>
    <w:rsid w:val="0043301F"/>
    <w:rsid w:val="0043740C"/>
    <w:rsid w:val="004477EC"/>
    <w:rsid w:val="00447806"/>
    <w:rsid w:val="004548EE"/>
    <w:rsid w:val="00461A22"/>
    <w:rsid w:val="00461DE8"/>
    <w:rsid w:val="00470329"/>
    <w:rsid w:val="00470E74"/>
    <w:rsid w:val="004713FB"/>
    <w:rsid w:val="0047169D"/>
    <w:rsid w:val="00471A92"/>
    <w:rsid w:val="00475715"/>
    <w:rsid w:val="00482CA4"/>
    <w:rsid w:val="004832B9"/>
    <w:rsid w:val="004844EC"/>
    <w:rsid w:val="004856C9"/>
    <w:rsid w:val="00487D7B"/>
    <w:rsid w:val="00487DB3"/>
    <w:rsid w:val="00493706"/>
    <w:rsid w:val="00495EEF"/>
    <w:rsid w:val="004A2F7E"/>
    <w:rsid w:val="004A3198"/>
    <w:rsid w:val="004A3529"/>
    <w:rsid w:val="004A3CAE"/>
    <w:rsid w:val="004A3EEC"/>
    <w:rsid w:val="004B3727"/>
    <w:rsid w:val="004C0F52"/>
    <w:rsid w:val="004C1498"/>
    <w:rsid w:val="004C19EA"/>
    <w:rsid w:val="004C1A06"/>
    <w:rsid w:val="004C3C54"/>
    <w:rsid w:val="004C3C6E"/>
    <w:rsid w:val="004C47F0"/>
    <w:rsid w:val="004C7444"/>
    <w:rsid w:val="004C7526"/>
    <w:rsid w:val="004D035B"/>
    <w:rsid w:val="004D4351"/>
    <w:rsid w:val="004D4EB9"/>
    <w:rsid w:val="004E25D3"/>
    <w:rsid w:val="004E7DC3"/>
    <w:rsid w:val="004F10DD"/>
    <w:rsid w:val="004F3693"/>
    <w:rsid w:val="004F43E1"/>
    <w:rsid w:val="005016DF"/>
    <w:rsid w:val="00501B49"/>
    <w:rsid w:val="0050316A"/>
    <w:rsid w:val="00507714"/>
    <w:rsid w:val="00510554"/>
    <w:rsid w:val="00510B16"/>
    <w:rsid w:val="00511062"/>
    <w:rsid w:val="0051230C"/>
    <w:rsid w:val="005124DC"/>
    <w:rsid w:val="00514676"/>
    <w:rsid w:val="0051794B"/>
    <w:rsid w:val="00523175"/>
    <w:rsid w:val="0052388E"/>
    <w:rsid w:val="00524505"/>
    <w:rsid w:val="00530FA3"/>
    <w:rsid w:val="00532680"/>
    <w:rsid w:val="00533020"/>
    <w:rsid w:val="00534E2C"/>
    <w:rsid w:val="00534FE5"/>
    <w:rsid w:val="005405A0"/>
    <w:rsid w:val="00541F33"/>
    <w:rsid w:val="00542F6C"/>
    <w:rsid w:val="005433CB"/>
    <w:rsid w:val="00543BE6"/>
    <w:rsid w:val="00543ED3"/>
    <w:rsid w:val="005503AB"/>
    <w:rsid w:val="00550527"/>
    <w:rsid w:val="00551AF4"/>
    <w:rsid w:val="0055237A"/>
    <w:rsid w:val="00553F71"/>
    <w:rsid w:val="005562D5"/>
    <w:rsid w:val="005623FE"/>
    <w:rsid w:val="00565B78"/>
    <w:rsid w:val="0057253A"/>
    <w:rsid w:val="00573B01"/>
    <w:rsid w:val="005758B8"/>
    <w:rsid w:val="00580B6E"/>
    <w:rsid w:val="00582424"/>
    <w:rsid w:val="00587A62"/>
    <w:rsid w:val="00590118"/>
    <w:rsid w:val="0059160A"/>
    <w:rsid w:val="00594968"/>
    <w:rsid w:val="005A2AF8"/>
    <w:rsid w:val="005B0DFF"/>
    <w:rsid w:val="005B5980"/>
    <w:rsid w:val="005C1BC7"/>
    <w:rsid w:val="005C3425"/>
    <w:rsid w:val="005C3488"/>
    <w:rsid w:val="005C3BE0"/>
    <w:rsid w:val="005C7854"/>
    <w:rsid w:val="005D2C6F"/>
    <w:rsid w:val="005D4325"/>
    <w:rsid w:val="005E101C"/>
    <w:rsid w:val="005E1040"/>
    <w:rsid w:val="005E1F29"/>
    <w:rsid w:val="005E25F5"/>
    <w:rsid w:val="005E2D28"/>
    <w:rsid w:val="005E371F"/>
    <w:rsid w:val="005E41A9"/>
    <w:rsid w:val="005E613E"/>
    <w:rsid w:val="005E64D9"/>
    <w:rsid w:val="005E6B31"/>
    <w:rsid w:val="005F1C5B"/>
    <w:rsid w:val="005F42DF"/>
    <w:rsid w:val="005F5ED8"/>
    <w:rsid w:val="00602BFA"/>
    <w:rsid w:val="006079EB"/>
    <w:rsid w:val="00611A7D"/>
    <w:rsid w:val="00615D62"/>
    <w:rsid w:val="00620BE0"/>
    <w:rsid w:val="00621261"/>
    <w:rsid w:val="006213E9"/>
    <w:rsid w:val="00622E8D"/>
    <w:rsid w:val="00626373"/>
    <w:rsid w:val="00631858"/>
    <w:rsid w:val="00635F1B"/>
    <w:rsid w:val="00636219"/>
    <w:rsid w:val="00640B0F"/>
    <w:rsid w:val="00640D5F"/>
    <w:rsid w:val="00641C87"/>
    <w:rsid w:val="00645172"/>
    <w:rsid w:val="0064566B"/>
    <w:rsid w:val="00650932"/>
    <w:rsid w:val="00651311"/>
    <w:rsid w:val="006518E1"/>
    <w:rsid w:val="00651940"/>
    <w:rsid w:val="00652230"/>
    <w:rsid w:val="00655F91"/>
    <w:rsid w:val="006677EB"/>
    <w:rsid w:val="0067119D"/>
    <w:rsid w:val="0067306C"/>
    <w:rsid w:val="00673437"/>
    <w:rsid w:val="006765A2"/>
    <w:rsid w:val="00681106"/>
    <w:rsid w:val="006840E3"/>
    <w:rsid w:val="00686B6E"/>
    <w:rsid w:val="00690AB3"/>
    <w:rsid w:val="00692805"/>
    <w:rsid w:val="00692A7E"/>
    <w:rsid w:val="00692F90"/>
    <w:rsid w:val="00693311"/>
    <w:rsid w:val="006953E2"/>
    <w:rsid w:val="00695E58"/>
    <w:rsid w:val="006A0F55"/>
    <w:rsid w:val="006B15CF"/>
    <w:rsid w:val="006B22F0"/>
    <w:rsid w:val="006C0201"/>
    <w:rsid w:val="006C094A"/>
    <w:rsid w:val="006C251B"/>
    <w:rsid w:val="006C57C9"/>
    <w:rsid w:val="006C6529"/>
    <w:rsid w:val="006D5490"/>
    <w:rsid w:val="006D689B"/>
    <w:rsid w:val="006E2197"/>
    <w:rsid w:val="006E2A27"/>
    <w:rsid w:val="006F0553"/>
    <w:rsid w:val="006F086C"/>
    <w:rsid w:val="006F14A3"/>
    <w:rsid w:val="006F398F"/>
    <w:rsid w:val="006F4852"/>
    <w:rsid w:val="006F7E40"/>
    <w:rsid w:val="00700B64"/>
    <w:rsid w:val="00700EAF"/>
    <w:rsid w:val="007026CD"/>
    <w:rsid w:val="00710AFF"/>
    <w:rsid w:val="0071233F"/>
    <w:rsid w:val="0071433E"/>
    <w:rsid w:val="00717790"/>
    <w:rsid w:val="00717E2C"/>
    <w:rsid w:val="00727982"/>
    <w:rsid w:val="00727B01"/>
    <w:rsid w:val="00727BC9"/>
    <w:rsid w:val="007307BF"/>
    <w:rsid w:val="007349AD"/>
    <w:rsid w:val="0073593B"/>
    <w:rsid w:val="00737CA8"/>
    <w:rsid w:val="00746B94"/>
    <w:rsid w:val="00754617"/>
    <w:rsid w:val="0075578A"/>
    <w:rsid w:val="00756506"/>
    <w:rsid w:val="007602AE"/>
    <w:rsid w:val="007634C2"/>
    <w:rsid w:val="0076359F"/>
    <w:rsid w:val="007649ED"/>
    <w:rsid w:val="0076576B"/>
    <w:rsid w:val="007660D8"/>
    <w:rsid w:val="00767F76"/>
    <w:rsid w:val="00770937"/>
    <w:rsid w:val="0077558D"/>
    <w:rsid w:val="00783050"/>
    <w:rsid w:val="00783D84"/>
    <w:rsid w:val="00784B43"/>
    <w:rsid w:val="00785F3F"/>
    <w:rsid w:val="00786E0D"/>
    <w:rsid w:val="00797856"/>
    <w:rsid w:val="00797C02"/>
    <w:rsid w:val="007A127E"/>
    <w:rsid w:val="007A1616"/>
    <w:rsid w:val="007A19CD"/>
    <w:rsid w:val="007A28B2"/>
    <w:rsid w:val="007A4501"/>
    <w:rsid w:val="007A5BF4"/>
    <w:rsid w:val="007B1EDD"/>
    <w:rsid w:val="007B2DEA"/>
    <w:rsid w:val="007B3077"/>
    <w:rsid w:val="007B6CBD"/>
    <w:rsid w:val="007B7886"/>
    <w:rsid w:val="007C3A96"/>
    <w:rsid w:val="007C5E66"/>
    <w:rsid w:val="007C65DD"/>
    <w:rsid w:val="007C7A2F"/>
    <w:rsid w:val="007D3C7A"/>
    <w:rsid w:val="007D5F22"/>
    <w:rsid w:val="007D6824"/>
    <w:rsid w:val="007E0290"/>
    <w:rsid w:val="007E12D9"/>
    <w:rsid w:val="007E2001"/>
    <w:rsid w:val="007E548A"/>
    <w:rsid w:val="007E595A"/>
    <w:rsid w:val="007E696E"/>
    <w:rsid w:val="007E709F"/>
    <w:rsid w:val="007F01A9"/>
    <w:rsid w:val="007F1161"/>
    <w:rsid w:val="007F1940"/>
    <w:rsid w:val="007F279B"/>
    <w:rsid w:val="007F306D"/>
    <w:rsid w:val="007F58BA"/>
    <w:rsid w:val="00800A77"/>
    <w:rsid w:val="00800EAE"/>
    <w:rsid w:val="00803A06"/>
    <w:rsid w:val="008054D4"/>
    <w:rsid w:val="00806459"/>
    <w:rsid w:val="0080707C"/>
    <w:rsid w:val="00807432"/>
    <w:rsid w:val="0081140A"/>
    <w:rsid w:val="00811BB1"/>
    <w:rsid w:val="00815CC8"/>
    <w:rsid w:val="00815D45"/>
    <w:rsid w:val="00816180"/>
    <w:rsid w:val="0081693C"/>
    <w:rsid w:val="0081768D"/>
    <w:rsid w:val="00821FC6"/>
    <w:rsid w:val="00824628"/>
    <w:rsid w:val="0082542A"/>
    <w:rsid w:val="00826557"/>
    <w:rsid w:val="00827085"/>
    <w:rsid w:val="008327CA"/>
    <w:rsid w:val="00832B48"/>
    <w:rsid w:val="00833875"/>
    <w:rsid w:val="0083555A"/>
    <w:rsid w:val="0083566C"/>
    <w:rsid w:val="00835811"/>
    <w:rsid w:val="008378D6"/>
    <w:rsid w:val="00840C58"/>
    <w:rsid w:val="00844D91"/>
    <w:rsid w:val="00853548"/>
    <w:rsid w:val="008549F9"/>
    <w:rsid w:val="00855D5D"/>
    <w:rsid w:val="00857737"/>
    <w:rsid w:val="00860FFF"/>
    <w:rsid w:val="00864B5F"/>
    <w:rsid w:val="0086532A"/>
    <w:rsid w:val="0086793E"/>
    <w:rsid w:val="00881254"/>
    <w:rsid w:val="008821A7"/>
    <w:rsid w:val="00884038"/>
    <w:rsid w:val="00890E0F"/>
    <w:rsid w:val="00892717"/>
    <w:rsid w:val="00892766"/>
    <w:rsid w:val="008A1E52"/>
    <w:rsid w:val="008B5596"/>
    <w:rsid w:val="008B5BFB"/>
    <w:rsid w:val="008B5F74"/>
    <w:rsid w:val="008B78FE"/>
    <w:rsid w:val="008B7AF1"/>
    <w:rsid w:val="008C375E"/>
    <w:rsid w:val="008D154A"/>
    <w:rsid w:val="008D7796"/>
    <w:rsid w:val="008D7A6E"/>
    <w:rsid w:val="008E379A"/>
    <w:rsid w:val="008E61F9"/>
    <w:rsid w:val="008E70E9"/>
    <w:rsid w:val="008F023D"/>
    <w:rsid w:val="008F1852"/>
    <w:rsid w:val="008F42B7"/>
    <w:rsid w:val="00902A4A"/>
    <w:rsid w:val="00905BAD"/>
    <w:rsid w:val="0090626E"/>
    <w:rsid w:val="00911046"/>
    <w:rsid w:val="00911CAF"/>
    <w:rsid w:val="00912A8B"/>
    <w:rsid w:val="00912BF7"/>
    <w:rsid w:val="00913F08"/>
    <w:rsid w:val="00914721"/>
    <w:rsid w:val="009167D0"/>
    <w:rsid w:val="00921CEB"/>
    <w:rsid w:val="0092299B"/>
    <w:rsid w:val="00923032"/>
    <w:rsid w:val="00926AF5"/>
    <w:rsid w:val="00930EC3"/>
    <w:rsid w:val="00931334"/>
    <w:rsid w:val="009315A8"/>
    <w:rsid w:val="0093190F"/>
    <w:rsid w:val="00932939"/>
    <w:rsid w:val="0093375E"/>
    <w:rsid w:val="0094057E"/>
    <w:rsid w:val="0094179D"/>
    <w:rsid w:val="00942F6C"/>
    <w:rsid w:val="009437FF"/>
    <w:rsid w:val="00944F78"/>
    <w:rsid w:val="0094767B"/>
    <w:rsid w:val="00947F1E"/>
    <w:rsid w:val="00951321"/>
    <w:rsid w:val="00951BDE"/>
    <w:rsid w:val="009568CB"/>
    <w:rsid w:val="00956C36"/>
    <w:rsid w:val="00960D7F"/>
    <w:rsid w:val="00962950"/>
    <w:rsid w:val="00966ECD"/>
    <w:rsid w:val="0096704C"/>
    <w:rsid w:val="0096735B"/>
    <w:rsid w:val="00967D92"/>
    <w:rsid w:val="00967F08"/>
    <w:rsid w:val="009728B7"/>
    <w:rsid w:val="00975E6B"/>
    <w:rsid w:val="009820C8"/>
    <w:rsid w:val="009833EC"/>
    <w:rsid w:val="00983C3B"/>
    <w:rsid w:val="00985304"/>
    <w:rsid w:val="0098672D"/>
    <w:rsid w:val="00987A26"/>
    <w:rsid w:val="0099089C"/>
    <w:rsid w:val="00990FC7"/>
    <w:rsid w:val="009A23E5"/>
    <w:rsid w:val="009A2619"/>
    <w:rsid w:val="009A2CE3"/>
    <w:rsid w:val="009A390F"/>
    <w:rsid w:val="009A4383"/>
    <w:rsid w:val="009A6E5A"/>
    <w:rsid w:val="009A6EBF"/>
    <w:rsid w:val="009A71A0"/>
    <w:rsid w:val="009B0D59"/>
    <w:rsid w:val="009B1016"/>
    <w:rsid w:val="009B43BE"/>
    <w:rsid w:val="009B591D"/>
    <w:rsid w:val="009B6EB6"/>
    <w:rsid w:val="009C15B9"/>
    <w:rsid w:val="009C2181"/>
    <w:rsid w:val="009C289A"/>
    <w:rsid w:val="009C2DC6"/>
    <w:rsid w:val="009C3563"/>
    <w:rsid w:val="009C4434"/>
    <w:rsid w:val="009C6A5C"/>
    <w:rsid w:val="009C7CE4"/>
    <w:rsid w:val="009D215C"/>
    <w:rsid w:val="009D4BA1"/>
    <w:rsid w:val="009D5CFE"/>
    <w:rsid w:val="009F3BC7"/>
    <w:rsid w:val="009F5201"/>
    <w:rsid w:val="009F5513"/>
    <w:rsid w:val="00A049A8"/>
    <w:rsid w:val="00A04CF3"/>
    <w:rsid w:val="00A06B82"/>
    <w:rsid w:val="00A11EAE"/>
    <w:rsid w:val="00A127A1"/>
    <w:rsid w:val="00A138F9"/>
    <w:rsid w:val="00A15B3E"/>
    <w:rsid w:val="00A17381"/>
    <w:rsid w:val="00A17EBC"/>
    <w:rsid w:val="00A204E4"/>
    <w:rsid w:val="00A259CD"/>
    <w:rsid w:val="00A26721"/>
    <w:rsid w:val="00A27E40"/>
    <w:rsid w:val="00A338AE"/>
    <w:rsid w:val="00A41910"/>
    <w:rsid w:val="00A42613"/>
    <w:rsid w:val="00A43204"/>
    <w:rsid w:val="00A4456A"/>
    <w:rsid w:val="00A466ED"/>
    <w:rsid w:val="00A5297A"/>
    <w:rsid w:val="00A5338F"/>
    <w:rsid w:val="00A54014"/>
    <w:rsid w:val="00A66295"/>
    <w:rsid w:val="00A67A1A"/>
    <w:rsid w:val="00A764BE"/>
    <w:rsid w:val="00A76A9F"/>
    <w:rsid w:val="00A77D97"/>
    <w:rsid w:val="00A81838"/>
    <w:rsid w:val="00A82538"/>
    <w:rsid w:val="00A82933"/>
    <w:rsid w:val="00A85FD4"/>
    <w:rsid w:val="00A879FE"/>
    <w:rsid w:val="00A937E9"/>
    <w:rsid w:val="00A93860"/>
    <w:rsid w:val="00A942D7"/>
    <w:rsid w:val="00A94D08"/>
    <w:rsid w:val="00A9502E"/>
    <w:rsid w:val="00A9506B"/>
    <w:rsid w:val="00A9562E"/>
    <w:rsid w:val="00A95C86"/>
    <w:rsid w:val="00A9726D"/>
    <w:rsid w:val="00AA0DFF"/>
    <w:rsid w:val="00AA1438"/>
    <w:rsid w:val="00AA161D"/>
    <w:rsid w:val="00AA58BF"/>
    <w:rsid w:val="00AA6C16"/>
    <w:rsid w:val="00AA70BF"/>
    <w:rsid w:val="00AB3D9C"/>
    <w:rsid w:val="00AC25E3"/>
    <w:rsid w:val="00AC2AE8"/>
    <w:rsid w:val="00AC604E"/>
    <w:rsid w:val="00AC651C"/>
    <w:rsid w:val="00AC6C5B"/>
    <w:rsid w:val="00AD55D1"/>
    <w:rsid w:val="00AD6DB6"/>
    <w:rsid w:val="00AD7228"/>
    <w:rsid w:val="00AD7311"/>
    <w:rsid w:val="00AD7978"/>
    <w:rsid w:val="00AE347C"/>
    <w:rsid w:val="00AE4AAB"/>
    <w:rsid w:val="00AE4F74"/>
    <w:rsid w:val="00AE56ED"/>
    <w:rsid w:val="00AE7EBE"/>
    <w:rsid w:val="00AF5931"/>
    <w:rsid w:val="00B02FEC"/>
    <w:rsid w:val="00B03C03"/>
    <w:rsid w:val="00B05C52"/>
    <w:rsid w:val="00B05F6B"/>
    <w:rsid w:val="00B06D9C"/>
    <w:rsid w:val="00B06FBF"/>
    <w:rsid w:val="00B10DC3"/>
    <w:rsid w:val="00B11AA9"/>
    <w:rsid w:val="00B128A7"/>
    <w:rsid w:val="00B138D9"/>
    <w:rsid w:val="00B15876"/>
    <w:rsid w:val="00B23104"/>
    <w:rsid w:val="00B2642D"/>
    <w:rsid w:val="00B265C9"/>
    <w:rsid w:val="00B26952"/>
    <w:rsid w:val="00B300CE"/>
    <w:rsid w:val="00B32EDB"/>
    <w:rsid w:val="00B34DE7"/>
    <w:rsid w:val="00B3512C"/>
    <w:rsid w:val="00B4031C"/>
    <w:rsid w:val="00B429AE"/>
    <w:rsid w:val="00B42AAE"/>
    <w:rsid w:val="00B437E0"/>
    <w:rsid w:val="00B44D45"/>
    <w:rsid w:val="00B462F6"/>
    <w:rsid w:val="00B53DDD"/>
    <w:rsid w:val="00B54463"/>
    <w:rsid w:val="00B54B4B"/>
    <w:rsid w:val="00B54FB7"/>
    <w:rsid w:val="00B57B6C"/>
    <w:rsid w:val="00B601FF"/>
    <w:rsid w:val="00B60ADC"/>
    <w:rsid w:val="00B62109"/>
    <w:rsid w:val="00B62187"/>
    <w:rsid w:val="00B623E9"/>
    <w:rsid w:val="00B6525D"/>
    <w:rsid w:val="00B66204"/>
    <w:rsid w:val="00B7301C"/>
    <w:rsid w:val="00B75143"/>
    <w:rsid w:val="00B75FA2"/>
    <w:rsid w:val="00B77AEE"/>
    <w:rsid w:val="00B8301F"/>
    <w:rsid w:val="00B83C94"/>
    <w:rsid w:val="00B84BB3"/>
    <w:rsid w:val="00B84FF9"/>
    <w:rsid w:val="00B8645C"/>
    <w:rsid w:val="00B8667F"/>
    <w:rsid w:val="00B86787"/>
    <w:rsid w:val="00B90870"/>
    <w:rsid w:val="00B90B0B"/>
    <w:rsid w:val="00B91102"/>
    <w:rsid w:val="00B911BB"/>
    <w:rsid w:val="00B92639"/>
    <w:rsid w:val="00B92A3D"/>
    <w:rsid w:val="00B94F07"/>
    <w:rsid w:val="00B953A4"/>
    <w:rsid w:val="00B95682"/>
    <w:rsid w:val="00BA1E66"/>
    <w:rsid w:val="00BA3F31"/>
    <w:rsid w:val="00BA6487"/>
    <w:rsid w:val="00BA7A6A"/>
    <w:rsid w:val="00BB333F"/>
    <w:rsid w:val="00BB3D01"/>
    <w:rsid w:val="00BB3EA1"/>
    <w:rsid w:val="00BB4740"/>
    <w:rsid w:val="00BC30AF"/>
    <w:rsid w:val="00BC4372"/>
    <w:rsid w:val="00BC4B1A"/>
    <w:rsid w:val="00BC4FBA"/>
    <w:rsid w:val="00BC5ECD"/>
    <w:rsid w:val="00BD0BD2"/>
    <w:rsid w:val="00BD1107"/>
    <w:rsid w:val="00BD1138"/>
    <w:rsid w:val="00BD1759"/>
    <w:rsid w:val="00BD2D80"/>
    <w:rsid w:val="00BD3E6E"/>
    <w:rsid w:val="00BD422A"/>
    <w:rsid w:val="00BD4E3A"/>
    <w:rsid w:val="00BE03D0"/>
    <w:rsid w:val="00BE19A9"/>
    <w:rsid w:val="00BE1FB9"/>
    <w:rsid w:val="00BE3663"/>
    <w:rsid w:val="00BE6B6C"/>
    <w:rsid w:val="00BE782F"/>
    <w:rsid w:val="00BE793E"/>
    <w:rsid w:val="00BF694F"/>
    <w:rsid w:val="00BF7B8E"/>
    <w:rsid w:val="00C018C8"/>
    <w:rsid w:val="00C01A95"/>
    <w:rsid w:val="00C05405"/>
    <w:rsid w:val="00C05868"/>
    <w:rsid w:val="00C06022"/>
    <w:rsid w:val="00C10012"/>
    <w:rsid w:val="00C1334B"/>
    <w:rsid w:val="00C14BD1"/>
    <w:rsid w:val="00C170DA"/>
    <w:rsid w:val="00C172A6"/>
    <w:rsid w:val="00C202EE"/>
    <w:rsid w:val="00C22628"/>
    <w:rsid w:val="00C22DAA"/>
    <w:rsid w:val="00C23376"/>
    <w:rsid w:val="00C24D82"/>
    <w:rsid w:val="00C24E3F"/>
    <w:rsid w:val="00C26D30"/>
    <w:rsid w:val="00C27A1B"/>
    <w:rsid w:val="00C32FC4"/>
    <w:rsid w:val="00C367C2"/>
    <w:rsid w:val="00C42C41"/>
    <w:rsid w:val="00C43972"/>
    <w:rsid w:val="00C445F8"/>
    <w:rsid w:val="00C44E10"/>
    <w:rsid w:val="00C50718"/>
    <w:rsid w:val="00C53D0C"/>
    <w:rsid w:val="00C5489B"/>
    <w:rsid w:val="00C55BDB"/>
    <w:rsid w:val="00C55E5D"/>
    <w:rsid w:val="00C55FC8"/>
    <w:rsid w:val="00C561D5"/>
    <w:rsid w:val="00C57F80"/>
    <w:rsid w:val="00C60C3C"/>
    <w:rsid w:val="00C61CF2"/>
    <w:rsid w:val="00C71091"/>
    <w:rsid w:val="00C7167C"/>
    <w:rsid w:val="00C778C6"/>
    <w:rsid w:val="00C77DE9"/>
    <w:rsid w:val="00C81579"/>
    <w:rsid w:val="00C81D44"/>
    <w:rsid w:val="00C825DF"/>
    <w:rsid w:val="00C87C7D"/>
    <w:rsid w:val="00C903E9"/>
    <w:rsid w:val="00C9105A"/>
    <w:rsid w:val="00C93B34"/>
    <w:rsid w:val="00C93F18"/>
    <w:rsid w:val="00C94C9B"/>
    <w:rsid w:val="00C956B6"/>
    <w:rsid w:val="00C9644B"/>
    <w:rsid w:val="00C96603"/>
    <w:rsid w:val="00C96CEA"/>
    <w:rsid w:val="00CA006A"/>
    <w:rsid w:val="00CA4559"/>
    <w:rsid w:val="00CA471A"/>
    <w:rsid w:val="00CA57BE"/>
    <w:rsid w:val="00CB2A43"/>
    <w:rsid w:val="00CB451C"/>
    <w:rsid w:val="00CC3841"/>
    <w:rsid w:val="00CC56D3"/>
    <w:rsid w:val="00CC6C8F"/>
    <w:rsid w:val="00CD0080"/>
    <w:rsid w:val="00CD148A"/>
    <w:rsid w:val="00CD175E"/>
    <w:rsid w:val="00CD25D1"/>
    <w:rsid w:val="00CE247D"/>
    <w:rsid w:val="00CE2E9A"/>
    <w:rsid w:val="00CE42F0"/>
    <w:rsid w:val="00CE7686"/>
    <w:rsid w:val="00CF25C9"/>
    <w:rsid w:val="00CF25E2"/>
    <w:rsid w:val="00CF4145"/>
    <w:rsid w:val="00CF6553"/>
    <w:rsid w:val="00D013A0"/>
    <w:rsid w:val="00D020B5"/>
    <w:rsid w:val="00D02B07"/>
    <w:rsid w:val="00D02EA6"/>
    <w:rsid w:val="00D0323B"/>
    <w:rsid w:val="00D053A0"/>
    <w:rsid w:val="00D05B9D"/>
    <w:rsid w:val="00D0726C"/>
    <w:rsid w:val="00D07839"/>
    <w:rsid w:val="00D07A51"/>
    <w:rsid w:val="00D101B0"/>
    <w:rsid w:val="00D1266F"/>
    <w:rsid w:val="00D14F41"/>
    <w:rsid w:val="00D27EAE"/>
    <w:rsid w:val="00D3670A"/>
    <w:rsid w:val="00D36F6F"/>
    <w:rsid w:val="00D40D3C"/>
    <w:rsid w:val="00D42684"/>
    <w:rsid w:val="00D4664C"/>
    <w:rsid w:val="00D471F6"/>
    <w:rsid w:val="00D50BAD"/>
    <w:rsid w:val="00D53816"/>
    <w:rsid w:val="00D54505"/>
    <w:rsid w:val="00D547E9"/>
    <w:rsid w:val="00D5528E"/>
    <w:rsid w:val="00D57E6E"/>
    <w:rsid w:val="00D60BA6"/>
    <w:rsid w:val="00D61859"/>
    <w:rsid w:val="00D643CB"/>
    <w:rsid w:val="00D65BE5"/>
    <w:rsid w:val="00D6613D"/>
    <w:rsid w:val="00D66204"/>
    <w:rsid w:val="00D7069C"/>
    <w:rsid w:val="00D826B3"/>
    <w:rsid w:val="00D82711"/>
    <w:rsid w:val="00D82978"/>
    <w:rsid w:val="00D82F16"/>
    <w:rsid w:val="00D83BEB"/>
    <w:rsid w:val="00D8521A"/>
    <w:rsid w:val="00D87C5C"/>
    <w:rsid w:val="00D90983"/>
    <w:rsid w:val="00D92EC7"/>
    <w:rsid w:val="00D93491"/>
    <w:rsid w:val="00D95C2A"/>
    <w:rsid w:val="00D9636F"/>
    <w:rsid w:val="00D974AC"/>
    <w:rsid w:val="00D974FA"/>
    <w:rsid w:val="00D9773D"/>
    <w:rsid w:val="00DA0435"/>
    <w:rsid w:val="00DA3D74"/>
    <w:rsid w:val="00DA483B"/>
    <w:rsid w:val="00DA6221"/>
    <w:rsid w:val="00DB057D"/>
    <w:rsid w:val="00DB05FB"/>
    <w:rsid w:val="00DB1827"/>
    <w:rsid w:val="00DB54A9"/>
    <w:rsid w:val="00DB7623"/>
    <w:rsid w:val="00DC08F2"/>
    <w:rsid w:val="00DC1ABA"/>
    <w:rsid w:val="00DC21DC"/>
    <w:rsid w:val="00DC4A15"/>
    <w:rsid w:val="00DC5051"/>
    <w:rsid w:val="00DC6B3D"/>
    <w:rsid w:val="00DD1C9D"/>
    <w:rsid w:val="00DD38E0"/>
    <w:rsid w:val="00DD66C8"/>
    <w:rsid w:val="00DD71A3"/>
    <w:rsid w:val="00DD769C"/>
    <w:rsid w:val="00DD76BF"/>
    <w:rsid w:val="00DE3F44"/>
    <w:rsid w:val="00DE562B"/>
    <w:rsid w:val="00DE5B66"/>
    <w:rsid w:val="00DE63F4"/>
    <w:rsid w:val="00DE6A08"/>
    <w:rsid w:val="00DF037E"/>
    <w:rsid w:val="00DF4014"/>
    <w:rsid w:val="00DF435B"/>
    <w:rsid w:val="00DF5B65"/>
    <w:rsid w:val="00E0085C"/>
    <w:rsid w:val="00E03781"/>
    <w:rsid w:val="00E05096"/>
    <w:rsid w:val="00E10003"/>
    <w:rsid w:val="00E10583"/>
    <w:rsid w:val="00E10FE8"/>
    <w:rsid w:val="00E14D05"/>
    <w:rsid w:val="00E30991"/>
    <w:rsid w:val="00E33551"/>
    <w:rsid w:val="00E342EA"/>
    <w:rsid w:val="00E359B8"/>
    <w:rsid w:val="00E35AE6"/>
    <w:rsid w:val="00E3757B"/>
    <w:rsid w:val="00E4022B"/>
    <w:rsid w:val="00E42270"/>
    <w:rsid w:val="00E456A5"/>
    <w:rsid w:val="00E541F1"/>
    <w:rsid w:val="00E60806"/>
    <w:rsid w:val="00E618D0"/>
    <w:rsid w:val="00E6248F"/>
    <w:rsid w:val="00E62885"/>
    <w:rsid w:val="00E62FA9"/>
    <w:rsid w:val="00E63FB0"/>
    <w:rsid w:val="00E72C9F"/>
    <w:rsid w:val="00E73390"/>
    <w:rsid w:val="00E76387"/>
    <w:rsid w:val="00E76C7A"/>
    <w:rsid w:val="00E77F8E"/>
    <w:rsid w:val="00E818C2"/>
    <w:rsid w:val="00E87432"/>
    <w:rsid w:val="00E92691"/>
    <w:rsid w:val="00E92D91"/>
    <w:rsid w:val="00E958CB"/>
    <w:rsid w:val="00E95FBA"/>
    <w:rsid w:val="00E965AB"/>
    <w:rsid w:val="00E97BA8"/>
    <w:rsid w:val="00EA03BE"/>
    <w:rsid w:val="00EA10B6"/>
    <w:rsid w:val="00EA3536"/>
    <w:rsid w:val="00EA51B0"/>
    <w:rsid w:val="00EA5C47"/>
    <w:rsid w:val="00EA6B02"/>
    <w:rsid w:val="00EA7D63"/>
    <w:rsid w:val="00EA7E64"/>
    <w:rsid w:val="00EB24F3"/>
    <w:rsid w:val="00EB2C99"/>
    <w:rsid w:val="00EB37E2"/>
    <w:rsid w:val="00EB4450"/>
    <w:rsid w:val="00EB4F00"/>
    <w:rsid w:val="00EB5915"/>
    <w:rsid w:val="00EB59AB"/>
    <w:rsid w:val="00EB665E"/>
    <w:rsid w:val="00EC0F20"/>
    <w:rsid w:val="00EC2232"/>
    <w:rsid w:val="00EC3321"/>
    <w:rsid w:val="00EC386C"/>
    <w:rsid w:val="00EC4D05"/>
    <w:rsid w:val="00EC4D5B"/>
    <w:rsid w:val="00EC72DA"/>
    <w:rsid w:val="00ED1619"/>
    <w:rsid w:val="00ED238C"/>
    <w:rsid w:val="00ED34AD"/>
    <w:rsid w:val="00ED448C"/>
    <w:rsid w:val="00ED6DDE"/>
    <w:rsid w:val="00ED7634"/>
    <w:rsid w:val="00ED7D44"/>
    <w:rsid w:val="00ED7F1D"/>
    <w:rsid w:val="00EE0835"/>
    <w:rsid w:val="00EE2BC0"/>
    <w:rsid w:val="00EE4AAA"/>
    <w:rsid w:val="00EE6E65"/>
    <w:rsid w:val="00EE737A"/>
    <w:rsid w:val="00EF1A54"/>
    <w:rsid w:val="00EF2FC8"/>
    <w:rsid w:val="00F0523B"/>
    <w:rsid w:val="00F07E49"/>
    <w:rsid w:val="00F11A87"/>
    <w:rsid w:val="00F13ABD"/>
    <w:rsid w:val="00F13AD1"/>
    <w:rsid w:val="00F143C9"/>
    <w:rsid w:val="00F178F3"/>
    <w:rsid w:val="00F179C1"/>
    <w:rsid w:val="00F20403"/>
    <w:rsid w:val="00F215D0"/>
    <w:rsid w:val="00F244AE"/>
    <w:rsid w:val="00F248CF"/>
    <w:rsid w:val="00F252B3"/>
    <w:rsid w:val="00F25860"/>
    <w:rsid w:val="00F25C5F"/>
    <w:rsid w:val="00F26208"/>
    <w:rsid w:val="00F31699"/>
    <w:rsid w:val="00F326B1"/>
    <w:rsid w:val="00F3423B"/>
    <w:rsid w:val="00F34F62"/>
    <w:rsid w:val="00F35C4D"/>
    <w:rsid w:val="00F36C1D"/>
    <w:rsid w:val="00F37073"/>
    <w:rsid w:val="00F40F79"/>
    <w:rsid w:val="00F41D57"/>
    <w:rsid w:val="00F428B8"/>
    <w:rsid w:val="00F44B9A"/>
    <w:rsid w:val="00F44F4C"/>
    <w:rsid w:val="00F45D49"/>
    <w:rsid w:val="00F466C1"/>
    <w:rsid w:val="00F47173"/>
    <w:rsid w:val="00F535D6"/>
    <w:rsid w:val="00F549A5"/>
    <w:rsid w:val="00F54D1F"/>
    <w:rsid w:val="00F60BFB"/>
    <w:rsid w:val="00F63CD0"/>
    <w:rsid w:val="00F64945"/>
    <w:rsid w:val="00F658A0"/>
    <w:rsid w:val="00F66EBB"/>
    <w:rsid w:val="00F72982"/>
    <w:rsid w:val="00F72DF9"/>
    <w:rsid w:val="00F754E4"/>
    <w:rsid w:val="00F8341F"/>
    <w:rsid w:val="00F844FF"/>
    <w:rsid w:val="00F848C1"/>
    <w:rsid w:val="00F8563C"/>
    <w:rsid w:val="00F87E8F"/>
    <w:rsid w:val="00F93C9B"/>
    <w:rsid w:val="00F957B3"/>
    <w:rsid w:val="00FA1AE6"/>
    <w:rsid w:val="00FA1CD4"/>
    <w:rsid w:val="00FA4619"/>
    <w:rsid w:val="00FA4B1B"/>
    <w:rsid w:val="00FA62C4"/>
    <w:rsid w:val="00FB037C"/>
    <w:rsid w:val="00FB5EBF"/>
    <w:rsid w:val="00FB76D7"/>
    <w:rsid w:val="00FC0507"/>
    <w:rsid w:val="00FC0E11"/>
    <w:rsid w:val="00FC6939"/>
    <w:rsid w:val="00FD205D"/>
    <w:rsid w:val="00FD306C"/>
    <w:rsid w:val="00FD515F"/>
    <w:rsid w:val="00FD540D"/>
    <w:rsid w:val="00FD76C5"/>
    <w:rsid w:val="00FE1457"/>
    <w:rsid w:val="00FE1EE4"/>
    <w:rsid w:val="00FE3040"/>
    <w:rsid w:val="00FE542D"/>
    <w:rsid w:val="00FF276B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0C76"/>
  <w15:chartTrackingRefBased/>
  <w15:docId w15:val="{700A9186-8F5D-4F29-86D3-A5D0AEC0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slov1">
    <w:name w:val="heading 1"/>
    <w:basedOn w:val="Normal"/>
    <w:next w:val="Normal"/>
    <w:link w:val="Naslov1Char"/>
    <w:qFormat/>
    <w:rsid w:val="003636BA"/>
    <w:pPr>
      <w:keepNext/>
      <w:jc w:val="center"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3636BA"/>
    <w:pPr>
      <w:keepNext/>
      <w:spacing w:before="240" w:after="60"/>
      <w:outlineLvl w:val="1"/>
    </w:pPr>
    <w:rPr>
      <w:b/>
      <w:i/>
      <w:noProof/>
      <w:sz w:val="24"/>
      <w:lang w:val="hr-HR"/>
    </w:rPr>
  </w:style>
  <w:style w:type="paragraph" w:styleId="Naslov3">
    <w:name w:val="heading 3"/>
    <w:basedOn w:val="Normal"/>
    <w:next w:val="Normal"/>
    <w:link w:val="Naslov3Char"/>
    <w:qFormat/>
    <w:rsid w:val="003636BA"/>
    <w:pPr>
      <w:keepNext/>
      <w:numPr>
        <w:numId w:val="8"/>
      </w:numPr>
      <w:spacing w:before="100" w:beforeAutospacing="1"/>
      <w:ind w:left="720"/>
      <w:jc w:val="center"/>
      <w:outlineLvl w:val="2"/>
    </w:pPr>
    <w:rPr>
      <w:b/>
      <w:sz w:val="24"/>
      <w:szCs w:val="24"/>
      <w:lang w:val="hr-HR"/>
    </w:rPr>
  </w:style>
  <w:style w:type="paragraph" w:styleId="Naslov4">
    <w:name w:val="heading 4"/>
    <w:basedOn w:val="Normal"/>
    <w:next w:val="Normal"/>
    <w:link w:val="Naslov4Char"/>
    <w:qFormat/>
    <w:rsid w:val="003636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3636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3636BA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3636BA"/>
    <w:pPr>
      <w:keepNext/>
      <w:numPr>
        <w:ilvl w:val="12"/>
      </w:numPr>
      <w:ind w:right="708"/>
      <w:jc w:val="both"/>
      <w:outlineLvl w:val="6"/>
    </w:pPr>
    <w:rPr>
      <w:b/>
      <w:sz w:val="22"/>
      <w:lang w:val="hr-HR"/>
    </w:rPr>
  </w:style>
  <w:style w:type="paragraph" w:styleId="Naslov8">
    <w:name w:val="heading 8"/>
    <w:basedOn w:val="Normal"/>
    <w:next w:val="Normal"/>
    <w:link w:val="Naslov8Char"/>
    <w:qFormat/>
    <w:rsid w:val="003636BA"/>
    <w:pPr>
      <w:keepNext/>
      <w:jc w:val="both"/>
      <w:outlineLvl w:val="7"/>
    </w:pPr>
    <w:rPr>
      <w:b/>
      <w:iCs/>
      <w:sz w:val="24"/>
      <w:lang w:val="hr-HR"/>
    </w:rPr>
  </w:style>
  <w:style w:type="paragraph" w:styleId="Naslov9">
    <w:name w:val="heading 9"/>
    <w:basedOn w:val="Normal"/>
    <w:next w:val="Normal"/>
    <w:link w:val="Naslov9Char"/>
    <w:qFormat/>
    <w:rsid w:val="003636BA"/>
    <w:pPr>
      <w:keepNext/>
      <w:outlineLvl w:val="8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636BA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3636BA"/>
    <w:rPr>
      <w:rFonts w:ascii="Times New Roman" w:eastAsia="Times New Roman" w:hAnsi="Times New Roman" w:cs="Times New Roman"/>
      <w:b/>
      <w:i/>
      <w:noProof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3636B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3636BA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Naslov5Char">
    <w:name w:val="Naslov 5 Char"/>
    <w:basedOn w:val="Zadanifontodlomka"/>
    <w:link w:val="Naslov5"/>
    <w:rsid w:val="003636BA"/>
    <w:rPr>
      <w:rFonts w:ascii="Times New Roman" w:eastAsia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Naslov6Char">
    <w:name w:val="Naslov 6 Char"/>
    <w:basedOn w:val="Zadanifontodlomka"/>
    <w:link w:val="Naslov6"/>
    <w:rsid w:val="003636BA"/>
    <w:rPr>
      <w:rFonts w:ascii="Times New Roman" w:eastAsia="Times New Roman" w:hAnsi="Times New Roman" w:cs="Times New Roman"/>
      <w:b/>
      <w:bCs/>
      <w:lang w:val="en-AU"/>
    </w:rPr>
  </w:style>
  <w:style w:type="character" w:customStyle="1" w:styleId="Naslov7Char">
    <w:name w:val="Naslov 7 Char"/>
    <w:basedOn w:val="Zadanifontodlomka"/>
    <w:link w:val="Naslov7"/>
    <w:rsid w:val="003636BA"/>
    <w:rPr>
      <w:rFonts w:ascii="Times New Roman" w:eastAsia="Times New Roman" w:hAnsi="Times New Roman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rsid w:val="003636BA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Naslov9Char">
    <w:name w:val="Naslov 9 Char"/>
    <w:basedOn w:val="Zadanifontodlomka"/>
    <w:link w:val="Naslov9"/>
    <w:rsid w:val="003636BA"/>
    <w:rPr>
      <w:rFonts w:ascii="Times New Roman" w:eastAsia="Times New Roman" w:hAnsi="Times New Roman" w:cs="Times New Roman"/>
      <w:b/>
      <w:sz w:val="24"/>
      <w:szCs w:val="20"/>
    </w:rPr>
  </w:style>
  <w:style w:type="paragraph" w:styleId="Tijeloteksta">
    <w:name w:val="Body Text"/>
    <w:basedOn w:val="Normal"/>
    <w:link w:val="TijelotekstaChar"/>
    <w:rsid w:val="003636BA"/>
    <w:pPr>
      <w:spacing w:line="360" w:lineRule="auto"/>
      <w:jc w:val="both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3636BA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3636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6BA"/>
    <w:rPr>
      <w:rFonts w:ascii="Tahoma" w:eastAsia="Times New Roman" w:hAnsi="Tahoma" w:cs="Tahoma"/>
      <w:sz w:val="16"/>
      <w:szCs w:val="16"/>
      <w:lang w:val="en-AU"/>
    </w:rPr>
  </w:style>
  <w:style w:type="paragraph" w:styleId="Tijeloteksta3">
    <w:name w:val="Body Text 3"/>
    <w:basedOn w:val="Normal"/>
    <w:link w:val="Tijeloteksta3Char"/>
    <w:rsid w:val="003636BA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3636BA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Uvuenotijeloteksta">
    <w:name w:val="Body Text Indent"/>
    <w:basedOn w:val="Normal"/>
    <w:link w:val="UvuenotijelotekstaChar"/>
    <w:rsid w:val="003636BA"/>
    <w:pPr>
      <w:spacing w:after="120"/>
      <w:ind w:left="283"/>
    </w:pPr>
    <w:rPr>
      <w:rFonts w:ascii="HRTimes" w:hAnsi="HRTimes"/>
      <w:noProof/>
      <w:sz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3636BA"/>
    <w:rPr>
      <w:rFonts w:ascii="HRTimes" w:eastAsia="Times New Roman" w:hAnsi="HRTimes" w:cs="Times New Roman"/>
      <w:noProof/>
      <w:sz w:val="24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rsid w:val="003636BA"/>
    <w:pPr>
      <w:spacing w:after="120" w:line="480" w:lineRule="auto"/>
      <w:ind w:left="283"/>
    </w:pPr>
    <w:rPr>
      <w:rFonts w:ascii="HRTimes" w:hAnsi="HRTimes"/>
      <w:noProof/>
      <w:sz w:val="24"/>
      <w:lang w:val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3636BA"/>
    <w:rPr>
      <w:rFonts w:ascii="HRTimes" w:eastAsia="Times New Roman" w:hAnsi="HRTimes" w:cs="Times New Roman"/>
      <w:noProof/>
      <w:sz w:val="24"/>
      <w:szCs w:val="20"/>
    </w:rPr>
  </w:style>
  <w:style w:type="paragraph" w:styleId="Tijeloteksta2">
    <w:name w:val="Body Text 2"/>
    <w:basedOn w:val="Normal"/>
    <w:link w:val="Tijeloteksta2Char"/>
    <w:uiPriority w:val="99"/>
    <w:rsid w:val="003636BA"/>
    <w:pPr>
      <w:spacing w:after="120" w:line="480" w:lineRule="auto"/>
    </w:pPr>
    <w:rPr>
      <w:rFonts w:ascii="HRTimes" w:hAnsi="HRTimes"/>
      <w:noProof/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636BA"/>
    <w:rPr>
      <w:rFonts w:ascii="HRTimes" w:eastAsia="Times New Roman" w:hAnsi="HRTimes" w:cs="Times New Roman"/>
      <w:noProof/>
      <w:sz w:val="24"/>
      <w:szCs w:val="20"/>
    </w:rPr>
  </w:style>
  <w:style w:type="paragraph" w:customStyle="1" w:styleId="centar">
    <w:name w:val="centar"/>
    <w:basedOn w:val="Normal"/>
    <w:rsid w:val="003636BA"/>
    <w:pPr>
      <w:spacing w:before="252" w:line="240" w:lineRule="exact"/>
      <w:jc w:val="center"/>
    </w:pPr>
    <w:rPr>
      <w:noProof/>
      <w:sz w:val="24"/>
      <w:szCs w:val="24"/>
      <w:lang w:val="hr-HR"/>
    </w:rPr>
  </w:style>
  <w:style w:type="paragraph" w:styleId="Tekstkomentara">
    <w:name w:val="annotation text"/>
    <w:basedOn w:val="Normal"/>
    <w:link w:val="TekstkomentaraChar"/>
    <w:semiHidden/>
    <w:rsid w:val="003636BA"/>
    <w:rPr>
      <w:rFonts w:ascii="HRTimes" w:hAnsi="HRTimes"/>
      <w:noProof/>
      <w:lang w:val="hr-HR"/>
    </w:rPr>
  </w:style>
  <w:style w:type="character" w:customStyle="1" w:styleId="TekstkomentaraChar">
    <w:name w:val="Tekst komentara Char"/>
    <w:basedOn w:val="Zadanifontodlomka"/>
    <w:link w:val="Tekstkomentara"/>
    <w:semiHidden/>
    <w:rsid w:val="003636BA"/>
    <w:rPr>
      <w:rFonts w:ascii="HRTimes" w:eastAsia="Times New Roman" w:hAnsi="HRTimes" w:cs="Times New Roman"/>
      <w:noProof/>
      <w:sz w:val="20"/>
      <w:szCs w:val="20"/>
    </w:rPr>
  </w:style>
  <w:style w:type="paragraph" w:styleId="Zaglavlje">
    <w:name w:val="header"/>
    <w:basedOn w:val="Normal"/>
    <w:link w:val="ZaglavljeChar"/>
    <w:rsid w:val="003636BA"/>
    <w:pPr>
      <w:tabs>
        <w:tab w:val="center" w:pos="4153"/>
        <w:tab w:val="right" w:pos="8306"/>
      </w:tabs>
    </w:pPr>
    <w:rPr>
      <w:rFonts w:ascii="HRTimes" w:hAnsi="HRTimes"/>
      <w:noProof/>
      <w:sz w:val="24"/>
      <w:lang w:val="hr-HR"/>
    </w:rPr>
  </w:style>
  <w:style w:type="character" w:customStyle="1" w:styleId="ZaglavljeChar">
    <w:name w:val="Zaglavlje Char"/>
    <w:basedOn w:val="Zadanifontodlomka"/>
    <w:link w:val="Zaglavlje"/>
    <w:rsid w:val="003636BA"/>
    <w:rPr>
      <w:rFonts w:ascii="HRTimes" w:eastAsia="Times New Roman" w:hAnsi="HRTimes" w:cs="Times New Roman"/>
      <w:noProof/>
      <w:sz w:val="24"/>
      <w:szCs w:val="20"/>
    </w:rPr>
  </w:style>
  <w:style w:type="paragraph" w:styleId="Podnoje">
    <w:name w:val="footer"/>
    <w:basedOn w:val="Normal"/>
    <w:link w:val="PodnojeChar"/>
    <w:rsid w:val="003636BA"/>
    <w:pPr>
      <w:tabs>
        <w:tab w:val="center" w:pos="4153"/>
        <w:tab w:val="right" w:pos="8306"/>
      </w:tabs>
    </w:pPr>
    <w:rPr>
      <w:rFonts w:ascii="HRTimes" w:hAnsi="HRTimes"/>
      <w:noProof/>
      <w:sz w:val="24"/>
      <w:lang w:val="hr-HR"/>
    </w:rPr>
  </w:style>
  <w:style w:type="character" w:customStyle="1" w:styleId="PodnojeChar">
    <w:name w:val="Podnožje Char"/>
    <w:basedOn w:val="Zadanifontodlomka"/>
    <w:link w:val="Podnoje"/>
    <w:rsid w:val="003636BA"/>
    <w:rPr>
      <w:rFonts w:ascii="HRTimes" w:eastAsia="Times New Roman" w:hAnsi="HRTimes" w:cs="Times New Roman"/>
      <w:noProof/>
      <w:sz w:val="24"/>
      <w:szCs w:val="20"/>
    </w:rPr>
  </w:style>
  <w:style w:type="paragraph" w:styleId="Grafikeoznake">
    <w:name w:val="List Bullet"/>
    <w:basedOn w:val="Normal"/>
    <w:rsid w:val="003636BA"/>
    <w:pPr>
      <w:numPr>
        <w:numId w:val="1"/>
      </w:numPr>
      <w:tabs>
        <w:tab w:val="clear" w:pos="360"/>
      </w:tabs>
      <w:ind w:left="283" w:hanging="283"/>
    </w:pPr>
    <w:rPr>
      <w:rFonts w:ascii="HRTimes" w:hAnsi="HRTimes"/>
      <w:noProof/>
      <w:sz w:val="24"/>
      <w:lang w:val="hr-HR"/>
    </w:rPr>
  </w:style>
  <w:style w:type="paragraph" w:styleId="Grafikeoznake2">
    <w:name w:val="List Bullet 2"/>
    <w:basedOn w:val="Normal"/>
    <w:rsid w:val="003636BA"/>
    <w:pPr>
      <w:numPr>
        <w:numId w:val="2"/>
      </w:numPr>
      <w:tabs>
        <w:tab w:val="clear" w:pos="643"/>
      </w:tabs>
      <w:ind w:left="566" w:hanging="283"/>
    </w:pPr>
    <w:rPr>
      <w:rFonts w:ascii="HRTimes" w:hAnsi="HRTimes"/>
      <w:noProof/>
      <w:sz w:val="24"/>
      <w:lang w:val="hr-HR"/>
    </w:rPr>
  </w:style>
  <w:style w:type="paragraph" w:styleId="Nastavakpopisa">
    <w:name w:val="List Continue"/>
    <w:basedOn w:val="Normal"/>
    <w:rsid w:val="003636BA"/>
    <w:pPr>
      <w:spacing w:after="120"/>
      <w:ind w:left="283"/>
    </w:pPr>
    <w:rPr>
      <w:rFonts w:ascii="HRTimes" w:hAnsi="HRTimes"/>
      <w:noProof/>
      <w:sz w:val="24"/>
      <w:lang w:val="hr-HR"/>
    </w:rPr>
  </w:style>
  <w:style w:type="character" w:styleId="Brojstranice">
    <w:name w:val="page number"/>
    <w:basedOn w:val="Zadanifontodlomka"/>
    <w:rsid w:val="003636BA"/>
  </w:style>
  <w:style w:type="paragraph" w:styleId="Tijeloteksta-uvlaka3">
    <w:name w:val="Body Text Indent 3"/>
    <w:aliases w:val=" uvlaka 3"/>
    <w:basedOn w:val="Normal"/>
    <w:link w:val="Tijeloteksta-uvlaka3Char"/>
    <w:rsid w:val="003636BA"/>
    <w:pPr>
      <w:spacing w:before="100" w:beforeAutospacing="1"/>
      <w:ind w:left="720"/>
      <w:jc w:val="both"/>
    </w:pPr>
    <w:rPr>
      <w:noProof/>
      <w:sz w:val="24"/>
      <w:lang w:val="hr-HR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3636BA"/>
    <w:rPr>
      <w:rFonts w:ascii="Times New Roman" w:eastAsia="Times New Roman" w:hAnsi="Times New Roman" w:cs="Times New Roman"/>
      <w:noProof/>
      <w:sz w:val="24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3636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3636BA"/>
    <w:rPr>
      <w:rFonts w:ascii="HRTimes" w:eastAsia="Times New Roman" w:hAnsi="HRTimes" w:cs="Times New Roman"/>
      <w:b/>
      <w:bCs/>
      <w:noProof/>
      <w:sz w:val="20"/>
      <w:szCs w:val="20"/>
    </w:rPr>
  </w:style>
  <w:style w:type="paragraph" w:customStyle="1" w:styleId="Razina2poglavljeChar">
    <w:name w:val="Razina 2: poglavlje Char"/>
    <w:basedOn w:val="Naslov1"/>
    <w:next w:val="Normal"/>
    <w:autoRedefine/>
    <w:rsid w:val="003636BA"/>
    <w:pPr>
      <w:shd w:val="clear" w:color="auto" w:fill="F3F3F3"/>
      <w:spacing w:before="360" w:after="240"/>
      <w:jc w:val="both"/>
      <w:outlineLvl w:val="1"/>
    </w:pPr>
    <w:rPr>
      <w:b/>
      <w:spacing w:val="-5"/>
      <w:kern w:val="28"/>
      <w:sz w:val="28"/>
      <w:szCs w:val="28"/>
    </w:rPr>
  </w:style>
  <w:style w:type="paragraph" w:styleId="Tekstfusnote">
    <w:name w:val="footnote text"/>
    <w:basedOn w:val="Normal"/>
    <w:link w:val="TekstfusnoteChar"/>
    <w:rsid w:val="003636BA"/>
    <w:rPr>
      <w:rFonts w:ascii="HRTimes" w:hAnsi="HRTimes"/>
      <w:noProof/>
      <w:lang w:val="hr-HR"/>
    </w:rPr>
  </w:style>
  <w:style w:type="character" w:customStyle="1" w:styleId="TekstfusnoteChar">
    <w:name w:val="Tekst fusnote Char"/>
    <w:basedOn w:val="Zadanifontodlomka"/>
    <w:link w:val="Tekstfusnote"/>
    <w:rsid w:val="003636BA"/>
    <w:rPr>
      <w:rFonts w:ascii="HRTimes" w:eastAsia="Times New Roman" w:hAnsi="HRTimes" w:cs="Times New Roman"/>
      <w:noProof/>
      <w:sz w:val="20"/>
      <w:szCs w:val="20"/>
    </w:rPr>
  </w:style>
  <w:style w:type="character" w:styleId="Referencakomentara">
    <w:name w:val="annotation reference"/>
    <w:semiHidden/>
    <w:rsid w:val="003636BA"/>
    <w:rPr>
      <w:sz w:val="16"/>
      <w:szCs w:val="16"/>
    </w:rPr>
  </w:style>
  <w:style w:type="paragraph" w:styleId="Tekstkrajnjebiljeke">
    <w:name w:val="endnote text"/>
    <w:basedOn w:val="Normal"/>
    <w:link w:val="TekstkrajnjebiljekeChar"/>
    <w:rsid w:val="003636BA"/>
    <w:rPr>
      <w:rFonts w:ascii="Tms Rmn" w:hAnsi="Tms Rmn"/>
      <w:lang w:val="en-US"/>
    </w:rPr>
  </w:style>
  <w:style w:type="character" w:customStyle="1" w:styleId="TekstkrajnjebiljekeChar">
    <w:name w:val="Tekst krajnje bilješke Char"/>
    <w:basedOn w:val="Zadanifontodlomka"/>
    <w:link w:val="Tekstkrajnjebiljeke"/>
    <w:rsid w:val="003636BA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Default">
    <w:name w:val="Default"/>
    <w:rsid w:val="003636BA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hr-HR"/>
    </w:rPr>
  </w:style>
  <w:style w:type="paragraph" w:customStyle="1" w:styleId="toa">
    <w:name w:val="toa"/>
    <w:basedOn w:val="Normal"/>
    <w:rsid w:val="003636BA"/>
    <w:pPr>
      <w:widowControl w:val="0"/>
      <w:tabs>
        <w:tab w:val="left" w:pos="9000"/>
        <w:tab w:val="right" w:pos="9360"/>
      </w:tabs>
      <w:suppressAutoHyphens/>
      <w:spacing w:line="276" w:lineRule="auto"/>
      <w:jc w:val="both"/>
    </w:pPr>
    <w:rPr>
      <w:sz w:val="24"/>
      <w:lang w:val="en-US" w:eastAsia="hr-HR"/>
    </w:rPr>
  </w:style>
  <w:style w:type="character" w:styleId="Istaknuto">
    <w:name w:val="Emphasis"/>
    <w:uiPriority w:val="20"/>
    <w:qFormat/>
    <w:rsid w:val="003636BA"/>
    <w:rPr>
      <w:i/>
      <w:iCs/>
    </w:rPr>
  </w:style>
  <w:style w:type="paragraph" w:styleId="Odlomakpopisa">
    <w:name w:val="List Paragraph"/>
    <w:aliases w:val="Course Objective"/>
    <w:basedOn w:val="Normal"/>
    <w:link w:val="OdlomakpopisaChar"/>
    <w:qFormat/>
    <w:rsid w:val="003636BA"/>
    <w:pPr>
      <w:ind w:left="720"/>
      <w:contextualSpacing/>
    </w:pPr>
    <w:rPr>
      <w:color w:val="000000"/>
      <w:sz w:val="24"/>
      <w:szCs w:val="24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3636BA"/>
  </w:style>
  <w:style w:type="paragraph" w:styleId="Obinitekst">
    <w:name w:val="Plain Text"/>
    <w:basedOn w:val="Normal"/>
    <w:link w:val="ObinitekstChar"/>
    <w:uiPriority w:val="99"/>
    <w:unhideWhenUsed/>
    <w:rsid w:val="003636BA"/>
    <w:rPr>
      <w:rFonts w:ascii="Calibri" w:eastAsia="Calibri" w:hAnsi="Calibr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3636BA"/>
    <w:rPr>
      <w:rFonts w:ascii="Calibri" w:eastAsia="Calibri" w:hAnsi="Calibri" w:cs="Times New Roman"/>
      <w:szCs w:val="21"/>
    </w:rPr>
  </w:style>
  <w:style w:type="paragraph" w:styleId="Bezproreda">
    <w:name w:val="No Spacing"/>
    <w:uiPriority w:val="1"/>
    <w:qFormat/>
    <w:rsid w:val="00A54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x473022">
    <w:name w:val="box_473022"/>
    <w:basedOn w:val="Normal"/>
    <w:rsid w:val="003F7DAA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Bodytext">
    <w:name w:val="Body text_"/>
    <w:basedOn w:val="Zadanifontodlomka"/>
    <w:link w:val="BodyText2"/>
    <w:locked/>
    <w:rsid w:val="00A950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2"/>
    <w:basedOn w:val="Normal"/>
    <w:link w:val="Bodytext"/>
    <w:rsid w:val="00A9506B"/>
    <w:pPr>
      <w:shd w:val="clear" w:color="auto" w:fill="FFFFFF"/>
      <w:spacing w:after="960" w:line="274" w:lineRule="exact"/>
      <w:ind w:hanging="400"/>
      <w:jc w:val="both"/>
    </w:pPr>
    <w:rPr>
      <w:sz w:val="22"/>
      <w:szCs w:val="22"/>
      <w:lang w:val="hr-HR"/>
    </w:rPr>
  </w:style>
  <w:style w:type="character" w:customStyle="1" w:styleId="Heading211">
    <w:name w:val="Heading #2 + 11"/>
    <w:aliases w:val="5 pt"/>
    <w:basedOn w:val="Zadanifontodlomka"/>
    <w:rsid w:val="00A950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x472415">
    <w:name w:val="box_472415"/>
    <w:basedOn w:val="Normal"/>
    <w:rsid w:val="00A9506B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D27EAE"/>
    <w:rPr>
      <w:b/>
      <w:bCs/>
    </w:rPr>
  </w:style>
  <w:style w:type="character" w:styleId="Hiperveza">
    <w:name w:val="Hyperlink"/>
    <w:basedOn w:val="Zadanifontodlomka"/>
    <w:uiPriority w:val="99"/>
    <w:unhideWhenUsed/>
    <w:rsid w:val="00BD1107"/>
    <w:rPr>
      <w:color w:val="0000FF"/>
      <w:u w:val="single"/>
    </w:rPr>
  </w:style>
  <w:style w:type="table" w:styleId="Reetkatablice">
    <w:name w:val="Table Grid"/>
    <w:basedOn w:val="Obinatablica"/>
    <w:uiPriority w:val="39"/>
    <w:rsid w:val="00EB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F60BFB"/>
  </w:style>
  <w:style w:type="numbering" w:customStyle="1" w:styleId="NoList11">
    <w:name w:val="No List11"/>
    <w:next w:val="Bezpopisa"/>
    <w:uiPriority w:val="99"/>
    <w:semiHidden/>
    <w:unhideWhenUsed/>
    <w:rsid w:val="00F60BFB"/>
  </w:style>
  <w:style w:type="character" w:customStyle="1" w:styleId="OdlomakpopisaChar">
    <w:name w:val="Odlomak popisa Char"/>
    <w:aliases w:val="Course Objective Char"/>
    <w:link w:val="Odlomakpopisa"/>
    <w:locked/>
    <w:rsid w:val="00F60BFB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60BFB"/>
    <w:pPr>
      <w:widowControl w:val="0"/>
      <w:autoSpaceDE w:val="0"/>
      <w:autoSpaceDN w:val="0"/>
      <w:ind w:right="4"/>
      <w:jc w:val="center"/>
    </w:pPr>
    <w:rPr>
      <w:b/>
      <w:bCs/>
      <w:sz w:val="28"/>
      <w:szCs w:val="28"/>
      <w:lang w:val="hr-HR"/>
    </w:rPr>
  </w:style>
  <w:style w:type="character" w:customStyle="1" w:styleId="NaslovChar">
    <w:name w:val="Naslov Char"/>
    <w:basedOn w:val="Zadanifontodlomka"/>
    <w:link w:val="Naslov"/>
    <w:rsid w:val="00F60B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evizija">
    <w:name w:val="Revision"/>
    <w:hidden/>
    <w:uiPriority w:val="99"/>
    <w:semiHidden/>
    <w:rsid w:val="00717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F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C6013-3D6C-4C6D-9FD1-C8A684B8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9468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Vedran</cp:lastModifiedBy>
  <cp:revision>2</cp:revision>
  <cp:lastPrinted>2026-02-04T10:14:00Z</cp:lastPrinted>
  <dcterms:created xsi:type="dcterms:W3CDTF">2026-05-05T08:24:00Z</dcterms:created>
  <dcterms:modified xsi:type="dcterms:W3CDTF">2026-05-05T08:24:00Z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b2f97ce406e3c0d939e843ab5109abbadb5f93981fddfdec1c89ec36fe2467be</vt:lpwstr>
  </property>
</Properties>
</file>